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B31" w:rsidRPr="003C513F" w:rsidRDefault="00E11B31" w:rsidP="00E036FE">
      <w:pPr>
        <w:spacing w:after="0" w:line="360" w:lineRule="auto"/>
        <w:jc w:val="center"/>
        <w:rPr>
          <w:rFonts w:ascii="Times New Roman" w:hAnsi="Times New Roman" w:cs="Times New Roman"/>
          <w:b/>
          <w:bCs/>
          <w:sz w:val="28"/>
          <w:szCs w:val="28"/>
        </w:rPr>
      </w:pPr>
      <w:r w:rsidRPr="00567BA6">
        <w:rPr>
          <w:rFonts w:ascii="Times New Roman" w:hAnsi="Times New Roman" w:cs="Times New Roman"/>
          <w:b/>
          <w:bCs/>
          <w:sz w:val="28"/>
          <w:szCs w:val="28"/>
        </w:rPr>
        <w:t>ОСОБЛИВОСТІ ФОРМУВАННЯ КРОНИ ЯЛИН</w:t>
      </w:r>
      <w:r>
        <w:rPr>
          <w:rFonts w:ascii="Times New Roman" w:hAnsi="Times New Roman" w:cs="Times New Roman"/>
          <w:b/>
          <w:bCs/>
          <w:sz w:val="28"/>
          <w:szCs w:val="28"/>
        </w:rPr>
        <w:t>И</w:t>
      </w:r>
      <w:r w:rsidRPr="00567BA6">
        <w:rPr>
          <w:rFonts w:ascii="Times New Roman" w:hAnsi="Times New Roman" w:cs="Times New Roman"/>
          <w:b/>
          <w:bCs/>
          <w:sz w:val="28"/>
          <w:szCs w:val="28"/>
        </w:rPr>
        <w:t xml:space="preserve"> В ПРИВАТНОМУ І МІСЬКОМУ ОЗЕЛЕНЕННІ</w:t>
      </w:r>
    </w:p>
    <w:p w:rsidR="00E11B31" w:rsidRPr="00E036FE" w:rsidRDefault="00E11B31" w:rsidP="003C513F">
      <w:pPr>
        <w:spacing w:after="0" w:line="360" w:lineRule="auto"/>
        <w:rPr>
          <w:rFonts w:ascii="Times New Roman" w:hAnsi="Times New Roman" w:cs="Times New Roman"/>
          <w:b/>
          <w:bCs/>
          <w:sz w:val="28"/>
          <w:szCs w:val="28"/>
        </w:rPr>
      </w:pPr>
    </w:p>
    <w:p w:rsidR="00E11B31" w:rsidRPr="003C513F" w:rsidRDefault="00E11B31" w:rsidP="00E036FE">
      <w:pPr>
        <w:spacing w:after="0" w:line="360" w:lineRule="auto"/>
        <w:jc w:val="right"/>
        <w:rPr>
          <w:rFonts w:ascii="Times New Roman" w:hAnsi="Times New Roman" w:cs="Times New Roman"/>
          <w:b/>
          <w:bCs/>
          <w:sz w:val="28"/>
          <w:szCs w:val="28"/>
        </w:rPr>
      </w:pPr>
      <w:r>
        <w:rPr>
          <w:rFonts w:ascii="Times New Roman" w:hAnsi="Times New Roman" w:cs="Times New Roman"/>
          <w:b/>
          <w:bCs/>
          <w:sz w:val="28"/>
          <w:szCs w:val="28"/>
        </w:rPr>
        <w:t>Мазур</w:t>
      </w:r>
      <w:r w:rsidRPr="003C513F">
        <w:rPr>
          <w:rFonts w:ascii="Times New Roman" w:hAnsi="Times New Roman" w:cs="Times New Roman"/>
          <w:b/>
          <w:bCs/>
          <w:sz w:val="28"/>
          <w:szCs w:val="28"/>
        </w:rPr>
        <w:t xml:space="preserve"> </w:t>
      </w:r>
      <w:r>
        <w:rPr>
          <w:rFonts w:ascii="Times New Roman" w:hAnsi="Times New Roman" w:cs="Times New Roman"/>
          <w:b/>
          <w:bCs/>
          <w:sz w:val="28"/>
          <w:szCs w:val="28"/>
        </w:rPr>
        <w:t>В</w:t>
      </w:r>
      <w:r w:rsidRPr="003C513F">
        <w:rPr>
          <w:rFonts w:ascii="Times New Roman" w:hAnsi="Times New Roman" w:cs="Times New Roman"/>
          <w:b/>
          <w:bCs/>
          <w:sz w:val="28"/>
          <w:szCs w:val="28"/>
        </w:rPr>
        <w:t>.</w:t>
      </w:r>
      <w:r>
        <w:rPr>
          <w:rFonts w:ascii="Times New Roman" w:hAnsi="Times New Roman" w:cs="Times New Roman"/>
          <w:b/>
          <w:bCs/>
          <w:sz w:val="28"/>
          <w:szCs w:val="28"/>
          <w:lang w:val="ru-RU"/>
        </w:rPr>
        <w:t xml:space="preserve"> </w:t>
      </w:r>
      <w:r>
        <w:rPr>
          <w:rFonts w:ascii="Times New Roman" w:hAnsi="Times New Roman" w:cs="Times New Roman"/>
          <w:b/>
          <w:bCs/>
          <w:sz w:val="28"/>
          <w:szCs w:val="28"/>
        </w:rPr>
        <w:t>Р</w:t>
      </w:r>
      <w:r w:rsidRPr="003C513F">
        <w:rPr>
          <w:rFonts w:ascii="Times New Roman" w:hAnsi="Times New Roman" w:cs="Times New Roman"/>
          <w:b/>
          <w:bCs/>
          <w:sz w:val="28"/>
          <w:szCs w:val="28"/>
        </w:rPr>
        <w:t xml:space="preserve">., </w:t>
      </w:r>
      <w:r w:rsidRPr="00E036FE">
        <w:rPr>
          <w:rFonts w:ascii="Times New Roman" w:hAnsi="Times New Roman" w:cs="Times New Roman"/>
          <w:sz w:val="28"/>
          <w:szCs w:val="28"/>
        </w:rPr>
        <w:t>студентка</w:t>
      </w:r>
      <w:r>
        <w:rPr>
          <w:rFonts w:ascii="Times New Roman" w:hAnsi="Times New Roman" w:cs="Times New Roman"/>
          <w:b/>
          <w:bCs/>
          <w:sz w:val="28"/>
          <w:szCs w:val="28"/>
        </w:rPr>
        <w:t xml:space="preserve">, </w:t>
      </w:r>
      <w:r w:rsidRPr="003C513F">
        <w:rPr>
          <w:rFonts w:ascii="Times New Roman" w:hAnsi="Times New Roman" w:cs="Times New Roman"/>
          <w:b/>
          <w:bCs/>
          <w:sz w:val="28"/>
          <w:szCs w:val="28"/>
        </w:rPr>
        <w:t>Бенгус Ю.</w:t>
      </w:r>
      <w:r>
        <w:rPr>
          <w:rFonts w:ascii="Times New Roman" w:hAnsi="Times New Roman" w:cs="Times New Roman"/>
          <w:b/>
          <w:bCs/>
          <w:sz w:val="28"/>
          <w:szCs w:val="28"/>
          <w:lang w:val="ru-RU"/>
        </w:rPr>
        <w:t xml:space="preserve"> </w:t>
      </w:r>
      <w:r w:rsidRPr="003C513F">
        <w:rPr>
          <w:rFonts w:ascii="Times New Roman" w:hAnsi="Times New Roman" w:cs="Times New Roman"/>
          <w:b/>
          <w:bCs/>
          <w:sz w:val="28"/>
          <w:szCs w:val="28"/>
        </w:rPr>
        <w:t xml:space="preserve">В., </w:t>
      </w:r>
      <w:r w:rsidRPr="00E036FE">
        <w:rPr>
          <w:rFonts w:ascii="Times New Roman" w:hAnsi="Times New Roman" w:cs="Times New Roman"/>
          <w:sz w:val="28"/>
          <w:szCs w:val="28"/>
        </w:rPr>
        <w:t>ст. викл.</w:t>
      </w:r>
    </w:p>
    <w:p w:rsidR="00E11B31" w:rsidRPr="00E036FE" w:rsidRDefault="00E11B31" w:rsidP="00E036FE">
      <w:pPr>
        <w:spacing w:after="0" w:line="360" w:lineRule="auto"/>
        <w:jc w:val="right"/>
        <w:rPr>
          <w:rFonts w:ascii="Times New Roman" w:hAnsi="Times New Roman" w:cs="Times New Roman"/>
          <w:i/>
          <w:iCs/>
          <w:sz w:val="24"/>
          <w:szCs w:val="24"/>
        </w:rPr>
      </w:pPr>
      <w:r w:rsidRPr="00E036FE">
        <w:rPr>
          <w:rFonts w:ascii="Times New Roman" w:hAnsi="Times New Roman" w:cs="Times New Roman"/>
          <w:i/>
          <w:iCs/>
          <w:sz w:val="24"/>
          <w:szCs w:val="24"/>
        </w:rPr>
        <w:t>Харківський національний педагогічний університет імені Г.</w:t>
      </w:r>
      <w:r w:rsidRPr="00E036FE">
        <w:rPr>
          <w:rFonts w:ascii="Times New Roman" w:hAnsi="Times New Roman" w:cs="Times New Roman"/>
          <w:i/>
          <w:iCs/>
          <w:sz w:val="24"/>
          <w:szCs w:val="24"/>
          <w:lang w:val="ru-RU"/>
        </w:rPr>
        <w:t xml:space="preserve"> </w:t>
      </w:r>
      <w:r w:rsidRPr="00E036FE">
        <w:rPr>
          <w:rFonts w:ascii="Times New Roman" w:hAnsi="Times New Roman" w:cs="Times New Roman"/>
          <w:i/>
          <w:iCs/>
          <w:sz w:val="24"/>
          <w:szCs w:val="24"/>
        </w:rPr>
        <w:t>С.</w:t>
      </w:r>
      <w:r w:rsidRPr="00E036FE">
        <w:rPr>
          <w:rFonts w:ascii="Times New Roman" w:hAnsi="Times New Roman" w:cs="Times New Roman"/>
          <w:i/>
          <w:iCs/>
          <w:sz w:val="24"/>
          <w:szCs w:val="24"/>
          <w:lang w:val="ru-RU"/>
        </w:rPr>
        <w:t xml:space="preserve"> </w:t>
      </w:r>
      <w:r w:rsidRPr="00E036FE">
        <w:rPr>
          <w:rFonts w:ascii="Times New Roman" w:hAnsi="Times New Roman" w:cs="Times New Roman"/>
          <w:i/>
          <w:iCs/>
          <w:sz w:val="24"/>
          <w:szCs w:val="24"/>
        </w:rPr>
        <w:t>Сковороди</w:t>
      </w:r>
    </w:p>
    <w:p w:rsidR="00E11B31" w:rsidRPr="00E036FE" w:rsidRDefault="00E11B31" w:rsidP="00E036FE">
      <w:pPr>
        <w:spacing w:after="0" w:line="360" w:lineRule="auto"/>
        <w:jc w:val="right"/>
        <w:rPr>
          <w:rFonts w:ascii="Times New Roman" w:hAnsi="Times New Roman" w:cs="Times New Roman"/>
          <w:i/>
          <w:iCs/>
          <w:sz w:val="24"/>
          <w:szCs w:val="24"/>
        </w:rPr>
      </w:pPr>
      <w:r w:rsidRPr="00E036FE">
        <w:rPr>
          <w:rFonts w:ascii="Times New Roman" w:hAnsi="Times New Roman" w:cs="Times New Roman"/>
          <w:i/>
          <w:iCs/>
          <w:sz w:val="24"/>
          <w:szCs w:val="24"/>
        </w:rPr>
        <w:t>вул. Валентинівська</w:t>
      </w:r>
      <w:r w:rsidRPr="00E036FE">
        <w:rPr>
          <w:rFonts w:ascii="Times New Roman" w:hAnsi="Times New Roman" w:cs="Times New Roman"/>
          <w:i/>
          <w:iCs/>
          <w:sz w:val="24"/>
          <w:szCs w:val="24"/>
          <w:lang w:val="ru-RU"/>
        </w:rPr>
        <w:t>,</w:t>
      </w:r>
      <w:r w:rsidRPr="00E036FE">
        <w:rPr>
          <w:rFonts w:ascii="Times New Roman" w:hAnsi="Times New Roman" w:cs="Times New Roman"/>
          <w:i/>
          <w:iCs/>
          <w:sz w:val="24"/>
          <w:szCs w:val="24"/>
        </w:rPr>
        <w:t xml:space="preserve"> 2 м. Харків 61168, Україна</w:t>
      </w:r>
    </w:p>
    <w:p w:rsidR="00E11B31" w:rsidRPr="00E036FE" w:rsidRDefault="00E11B31" w:rsidP="00E036FE">
      <w:pPr>
        <w:spacing w:after="0" w:line="360" w:lineRule="auto"/>
        <w:jc w:val="right"/>
        <w:rPr>
          <w:rFonts w:ascii="Times New Roman" w:hAnsi="Times New Roman" w:cs="Times New Roman"/>
          <w:sz w:val="24"/>
          <w:szCs w:val="24"/>
        </w:rPr>
      </w:pPr>
      <w:r w:rsidRPr="00E036FE">
        <w:rPr>
          <w:rFonts w:ascii="Times New Roman" w:hAnsi="Times New Roman" w:cs="Times New Roman"/>
          <w:sz w:val="24"/>
          <w:szCs w:val="24"/>
          <w:lang w:val="fr-FR"/>
        </w:rPr>
        <w:t>E</w:t>
      </w:r>
      <w:r w:rsidRPr="00E036FE">
        <w:rPr>
          <w:rFonts w:ascii="Times New Roman" w:hAnsi="Times New Roman" w:cs="Times New Roman"/>
          <w:sz w:val="24"/>
          <w:szCs w:val="24"/>
        </w:rPr>
        <w:t>-</w:t>
      </w:r>
      <w:r w:rsidRPr="00E036FE">
        <w:rPr>
          <w:rFonts w:ascii="Times New Roman" w:hAnsi="Times New Roman" w:cs="Times New Roman"/>
          <w:sz w:val="24"/>
          <w:szCs w:val="24"/>
          <w:lang w:val="fr-FR"/>
        </w:rPr>
        <w:t>mail</w:t>
      </w:r>
      <w:r w:rsidRPr="00E036FE">
        <w:rPr>
          <w:rFonts w:ascii="Times New Roman" w:hAnsi="Times New Roman" w:cs="Times New Roman"/>
          <w:sz w:val="24"/>
          <w:szCs w:val="24"/>
        </w:rPr>
        <w:t>: 0675706837yuri@gmail.com</w:t>
      </w:r>
    </w:p>
    <w:p w:rsidR="00E11B31" w:rsidRPr="00C953E8" w:rsidRDefault="00E11B31" w:rsidP="003C513F">
      <w:pPr>
        <w:spacing w:after="0" w:line="360" w:lineRule="auto"/>
        <w:rPr>
          <w:rFonts w:ascii="Times New Roman" w:hAnsi="Times New Roman" w:cs="Times New Roman"/>
          <w:sz w:val="28"/>
          <w:szCs w:val="28"/>
        </w:rPr>
      </w:pPr>
    </w:p>
    <w:p w:rsidR="00E11B31" w:rsidRDefault="00E11B31" w:rsidP="00E036F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Витривала до мікроклімату мегаполісів ялина колюча (</w:t>
      </w:r>
      <w:r w:rsidRPr="00F64277">
        <w:rPr>
          <w:rFonts w:ascii="Times New Roman" w:hAnsi="Times New Roman" w:cs="Times New Roman"/>
          <w:i/>
          <w:iCs/>
          <w:sz w:val="28"/>
          <w:szCs w:val="28"/>
        </w:rPr>
        <w:t>Picea pungens</w:t>
      </w:r>
      <w:r w:rsidRPr="00F64277">
        <w:t xml:space="preserve"> </w:t>
      </w:r>
      <w:r w:rsidRPr="00F64277">
        <w:rPr>
          <w:rFonts w:ascii="Times New Roman" w:hAnsi="Times New Roman" w:cs="Times New Roman"/>
          <w:sz w:val="28"/>
          <w:szCs w:val="28"/>
        </w:rPr>
        <w:t>Engelm</w:t>
      </w:r>
      <w:r w:rsidRPr="00F64277">
        <w:rPr>
          <w:rFonts w:ascii="Times New Roman" w:hAnsi="Times New Roman" w:cs="Times New Roman"/>
          <w:i/>
          <w:iCs/>
          <w:sz w:val="28"/>
          <w:szCs w:val="28"/>
        </w:rPr>
        <w:t>.</w:t>
      </w:r>
      <w:r>
        <w:rPr>
          <w:rFonts w:ascii="Times New Roman" w:hAnsi="Times New Roman" w:cs="Times New Roman"/>
          <w:sz w:val="28"/>
          <w:szCs w:val="28"/>
        </w:rPr>
        <w:t>), давно стала візитівкою міського озеленення</w:t>
      </w:r>
      <w:r w:rsidRPr="005E43E3">
        <w:rPr>
          <w:rFonts w:ascii="Times New Roman" w:hAnsi="Times New Roman" w:cs="Times New Roman"/>
          <w:sz w:val="28"/>
          <w:szCs w:val="28"/>
        </w:rPr>
        <w:t xml:space="preserve"> </w:t>
      </w:r>
      <w:r>
        <w:rPr>
          <w:rFonts w:ascii="Times New Roman" w:hAnsi="Times New Roman" w:cs="Times New Roman"/>
          <w:sz w:val="28"/>
          <w:szCs w:val="28"/>
        </w:rPr>
        <w:t xml:space="preserve">України. </w:t>
      </w:r>
    </w:p>
    <w:p w:rsidR="00E11B31" w:rsidRDefault="00E11B31" w:rsidP="009028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Оскільки дерева видів ялини (</w:t>
      </w:r>
      <w:r w:rsidRPr="00DE6BA7">
        <w:rPr>
          <w:rFonts w:ascii="Times New Roman" w:hAnsi="Times New Roman" w:cs="Times New Roman"/>
          <w:i/>
          <w:iCs/>
          <w:sz w:val="28"/>
          <w:szCs w:val="28"/>
        </w:rPr>
        <w:t>Picea</w:t>
      </w:r>
      <w:r>
        <w:rPr>
          <w:rFonts w:ascii="Times New Roman" w:hAnsi="Times New Roman" w:cs="Times New Roman"/>
          <w:sz w:val="28"/>
          <w:szCs w:val="28"/>
        </w:rPr>
        <w:t>)</w:t>
      </w:r>
      <w:r w:rsidRPr="00DE6BA7">
        <w:rPr>
          <w:rFonts w:ascii="Times New Roman" w:hAnsi="Times New Roman" w:cs="Times New Roman"/>
          <w:i/>
          <w:iCs/>
          <w:sz w:val="28"/>
          <w:szCs w:val="28"/>
        </w:rPr>
        <w:t xml:space="preserve"> </w:t>
      </w:r>
      <w:r>
        <w:rPr>
          <w:rFonts w:ascii="Times New Roman" w:hAnsi="Times New Roman" w:cs="Times New Roman"/>
          <w:sz w:val="28"/>
          <w:szCs w:val="28"/>
        </w:rPr>
        <w:t>не припиняють приріст в висоту навіть у поважному віці – вони згодом досягають великих розмірів. Їх крона у 30-50 років сягає понад 25 метрів у висоту і понад 10 метрів у ширину. Такі розміри крони не вкладаються у попередні розрахунки озеленювачів, вона травмує сусідні дерева, споруди, порушує структуру композиції,</w:t>
      </w:r>
      <w:r w:rsidRPr="00956DD3">
        <w:rPr>
          <w:rFonts w:ascii="Times New Roman" w:hAnsi="Times New Roman" w:cs="Times New Roman"/>
          <w:sz w:val="28"/>
          <w:szCs w:val="28"/>
        </w:rPr>
        <w:t xml:space="preserve"> </w:t>
      </w:r>
      <w:r>
        <w:rPr>
          <w:rFonts w:ascii="Times New Roman" w:hAnsi="Times New Roman" w:cs="Times New Roman"/>
          <w:sz w:val="28"/>
          <w:szCs w:val="28"/>
        </w:rPr>
        <w:t>призводить до перекривання кроною простору, необхідного д</w:t>
      </w:r>
      <w:r>
        <w:rPr>
          <w:rFonts w:ascii="Times New Roman" w:hAnsi="Times New Roman" w:cs="Times New Roman"/>
          <w:sz w:val="28"/>
          <w:szCs w:val="28"/>
          <w:lang w:val="ru-RU"/>
        </w:rPr>
        <w:t>ля</w:t>
      </w:r>
      <w:r>
        <w:rPr>
          <w:rFonts w:ascii="Times New Roman" w:hAnsi="Times New Roman" w:cs="Times New Roman"/>
          <w:sz w:val="28"/>
          <w:szCs w:val="28"/>
        </w:rPr>
        <w:t xml:space="preserve"> проходу людей. В груповій і алейній посадці ялини з часом мають різну, не відповідну до задуму дизайнера, висоту і форму крони, це знижує декоративний ефект від композиції. Проблему вирішують заміною старих дерев на молоді, а в окремих випадках – зрізують нижні гілки крони на висоту, вищу за зріст людини. Таке рішення має недоліки: заміна рослин потребує значних коштів, а озеленення втрачає декоративність. </w:t>
      </w:r>
    </w:p>
    <w:p w:rsidR="00E11B31" w:rsidRDefault="00E11B31" w:rsidP="00670C6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Ми дослідили можливості щодо вирішення таких проблем за рахунок топіарного мистецтва. Для стримування росту ялин і придання їх кронам гарного вигляду ми використовували обрізання крони. Здебільшого їй придавали форму конуса. В окремих випадках – робили виріз у кроні над доріжкою для проходу людини у вигляді арки різної форми, або обмежували ріст нижніх гілок до визначених меж. </w:t>
      </w:r>
    </w:p>
    <w:p w:rsidR="00E11B31" w:rsidRDefault="00E11B31" w:rsidP="007873A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Багаторічні спостереження за ростом ялин після обрізання пагонів різного віку і положення в просторі дозволили виявити наступне. Нові бруньки для утворення пагонів у ялини, як відомо, закладаються на кінцях приростів. При достатньому живленні додатково закладаються бруньки і на середній частині приросту. Після обрізання у ялини утворюються бруньки і на старих приростах, але для цього потрібен певний час. Для функціонування пагону важливо, щоб хвоя на залишку пагона була життєздатною до часу, коли сформуються нові бруньки (1 рік) і нові пагони (понад 1 рік). Хвоя у різних видів ялини може жити від 2 до 5 років, а при певних умовах і довше. Тому на відміну від сосни звичайної – гілки ялини можна вкорочувати не на 1, а на 2-3 прирости. Через деякий час на кронованій рослині утворюються нові бруньки і пагони в середині крони. Це дає можливість згодом робити нове, більш радикальне формування крони. Таким чином крім традиційного формування крони, коли щорічне обрізання проводиться з певним відступом від попереднього, у ялини (особливо у </w:t>
      </w:r>
      <w:r w:rsidRPr="00F64277">
        <w:rPr>
          <w:rFonts w:ascii="Times New Roman" w:hAnsi="Times New Roman" w:cs="Times New Roman"/>
          <w:i/>
          <w:iCs/>
          <w:sz w:val="28"/>
          <w:szCs w:val="28"/>
        </w:rPr>
        <w:t>Picea pungens</w:t>
      </w:r>
      <w:r>
        <w:rPr>
          <w:rFonts w:ascii="Times New Roman" w:hAnsi="Times New Roman" w:cs="Times New Roman"/>
          <w:sz w:val="28"/>
          <w:szCs w:val="28"/>
        </w:rPr>
        <w:t>) можливе і поступове зменшення крони. Цікаво, що таким поступовим багаторічним зменшенням крони можна домогтися більш радикальних результатів, ніж при однократному обрізанні.</w:t>
      </w:r>
    </w:p>
    <w:p w:rsidR="00E11B31" w:rsidRDefault="00E11B31" w:rsidP="00E7300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Ялина при обрізанні виділяє смолу, яка в теплу пору року швидко покриває зріз. Смолу на великих зрізах варто вручну розподілити по всій поверхні. Завдяки виділенню смоли ялина не потребує закрашування зрізів фарбою, або обмазування їх садовим варом. Формування крони ми проводимо в будь-яку пору року. Деякі замовники воліють проводити обрізання в час, коли зрізані гілки можна використати з користю (перед новорічними святами, або перед укриванням рослин лапником). </w:t>
      </w:r>
    </w:p>
    <w:p w:rsidR="00E11B31" w:rsidRDefault="00E11B31" w:rsidP="00E7300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Формування правильного «скелету» ялини з одним стовбуром і з рівномірним розподілом гілок по кроні під відповідним кутом – основне, завдання садівника, про яке не слід забувати при створенні топіарних форм. </w:t>
      </w:r>
    </w:p>
    <w:p w:rsidR="00E11B31" w:rsidRDefault="00E11B31" w:rsidP="00E7300B">
      <w:pPr>
        <w:spacing w:after="0" w:line="360" w:lineRule="auto"/>
        <w:ind w:firstLine="708"/>
        <w:jc w:val="both"/>
        <w:rPr>
          <w:rFonts w:ascii="Times New Roman" w:hAnsi="Times New Roman" w:cs="Times New Roman"/>
          <w:sz w:val="28"/>
          <w:szCs w:val="28"/>
        </w:rPr>
      </w:pPr>
      <w:bookmarkStart w:id="0" w:name="_GoBack"/>
      <w:r>
        <w:rPr>
          <w:rFonts w:ascii="Times New Roman" w:hAnsi="Times New Roman" w:cs="Times New Roman"/>
          <w:sz w:val="28"/>
          <w:szCs w:val="28"/>
        </w:rPr>
        <w:t xml:space="preserve">Формування крони ялин дозволяє збільшити декоративність композицій і солітерів, забезпечити їх довготривалу красу при збереженні авторського задуму дизайнера, сприяє здоров'ю і довговічності рослин. </w:t>
      </w:r>
      <w:bookmarkEnd w:id="0"/>
    </w:p>
    <w:sectPr w:rsidR="00E11B31" w:rsidSect="003C513F">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B31" w:rsidRDefault="00E11B31" w:rsidP="00475B6D">
      <w:pPr>
        <w:spacing w:after="0" w:line="240" w:lineRule="auto"/>
      </w:pPr>
      <w:r>
        <w:separator/>
      </w:r>
    </w:p>
  </w:endnote>
  <w:endnote w:type="continuationSeparator" w:id="0">
    <w:p w:rsidR="00E11B31" w:rsidRDefault="00E11B31" w:rsidP="00475B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B31" w:rsidRPr="00475B6D" w:rsidRDefault="00E11B31" w:rsidP="00475B6D">
    <w:pPr>
      <w:pStyle w:val="Footer"/>
      <w:rPr>
        <w:sz w:val="28"/>
        <w:szCs w:val="28"/>
      </w:rPr>
    </w:pPr>
    <w:r w:rsidRPr="00475B6D">
      <w:rPr>
        <w:b/>
        <w:bCs/>
        <w:i/>
        <w:iCs/>
        <w:sz w:val="28"/>
        <w:szCs w:val="28"/>
        <w:u w:val="single"/>
      </w:rPr>
      <w:t>Напрямок конференції</w:t>
    </w:r>
    <w:r w:rsidRPr="00475B6D">
      <w:rPr>
        <w:sz w:val="28"/>
        <w:szCs w:val="28"/>
      </w:rPr>
      <w:t>: Сучасний стан вивчення міко- і фітобіоти природних та антропогенно змінених територій.</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B31" w:rsidRDefault="00E11B31" w:rsidP="00475B6D">
      <w:pPr>
        <w:spacing w:after="0" w:line="240" w:lineRule="auto"/>
      </w:pPr>
      <w:r>
        <w:separator/>
      </w:r>
    </w:p>
  </w:footnote>
  <w:footnote w:type="continuationSeparator" w:id="0">
    <w:p w:rsidR="00E11B31" w:rsidRDefault="00E11B31" w:rsidP="00475B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93F66"/>
    <w:multiLevelType w:val="hybridMultilevel"/>
    <w:tmpl w:val="F3D24758"/>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2600"/>
    <w:rsid w:val="000A0CB1"/>
    <w:rsid w:val="000C67F1"/>
    <w:rsid w:val="000F5710"/>
    <w:rsid w:val="00125EA8"/>
    <w:rsid w:val="00130314"/>
    <w:rsid w:val="00146E09"/>
    <w:rsid w:val="001628CD"/>
    <w:rsid w:val="001A484A"/>
    <w:rsid w:val="00274BD0"/>
    <w:rsid w:val="00297A8F"/>
    <w:rsid w:val="00350D61"/>
    <w:rsid w:val="003579EC"/>
    <w:rsid w:val="003A1952"/>
    <w:rsid w:val="003B79A6"/>
    <w:rsid w:val="003C513F"/>
    <w:rsid w:val="003D719E"/>
    <w:rsid w:val="003E10A4"/>
    <w:rsid w:val="003E24C6"/>
    <w:rsid w:val="003F2891"/>
    <w:rsid w:val="004613DD"/>
    <w:rsid w:val="00475B6D"/>
    <w:rsid w:val="0048730B"/>
    <w:rsid w:val="00492891"/>
    <w:rsid w:val="004A077B"/>
    <w:rsid w:val="00504180"/>
    <w:rsid w:val="005322FB"/>
    <w:rsid w:val="00542AF3"/>
    <w:rsid w:val="00567BA6"/>
    <w:rsid w:val="0058000F"/>
    <w:rsid w:val="0058305D"/>
    <w:rsid w:val="005E43E3"/>
    <w:rsid w:val="005F79E4"/>
    <w:rsid w:val="005F7ED6"/>
    <w:rsid w:val="0061781A"/>
    <w:rsid w:val="0062759F"/>
    <w:rsid w:val="00637CE0"/>
    <w:rsid w:val="006412B5"/>
    <w:rsid w:val="00670C6B"/>
    <w:rsid w:val="006A42E4"/>
    <w:rsid w:val="006E49FF"/>
    <w:rsid w:val="006E60E4"/>
    <w:rsid w:val="00722DA3"/>
    <w:rsid w:val="00736C61"/>
    <w:rsid w:val="0078228B"/>
    <w:rsid w:val="007873A4"/>
    <w:rsid w:val="007C5DC1"/>
    <w:rsid w:val="007F0BEC"/>
    <w:rsid w:val="00821052"/>
    <w:rsid w:val="008469C3"/>
    <w:rsid w:val="00873B2E"/>
    <w:rsid w:val="00874A29"/>
    <w:rsid w:val="00887827"/>
    <w:rsid w:val="008A2600"/>
    <w:rsid w:val="008B4996"/>
    <w:rsid w:val="008E09F1"/>
    <w:rsid w:val="00902828"/>
    <w:rsid w:val="0092051C"/>
    <w:rsid w:val="00942F2D"/>
    <w:rsid w:val="00956DD3"/>
    <w:rsid w:val="00963116"/>
    <w:rsid w:val="009E689F"/>
    <w:rsid w:val="00A43F2D"/>
    <w:rsid w:val="00A5035F"/>
    <w:rsid w:val="00B05E6B"/>
    <w:rsid w:val="00B21AEE"/>
    <w:rsid w:val="00BC44E8"/>
    <w:rsid w:val="00BE6061"/>
    <w:rsid w:val="00C416A1"/>
    <w:rsid w:val="00C57697"/>
    <w:rsid w:val="00C64A71"/>
    <w:rsid w:val="00C761CC"/>
    <w:rsid w:val="00C772D8"/>
    <w:rsid w:val="00C953E8"/>
    <w:rsid w:val="00CA75CE"/>
    <w:rsid w:val="00CB4B08"/>
    <w:rsid w:val="00CC1F4F"/>
    <w:rsid w:val="00D51F34"/>
    <w:rsid w:val="00D65659"/>
    <w:rsid w:val="00DB380A"/>
    <w:rsid w:val="00DC0C41"/>
    <w:rsid w:val="00DE6BA7"/>
    <w:rsid w:val="00DE7538"/>
    <w:rsid w:val="00E036FE"/>
    <w:rsid w:val="00E11B31"/>
    <w:rsid w:val="00E32040"/>
    <w:rsid w:val="00E47929"/>
    <w:rsid w:val="00E7300B"/>
    <w:rsid w:val="00E731A3"/>
    <w:rsid w:val="00F40E77"/>
    <w:rsid w:val="00F64277"/>
    <w:rsid w:val="00FC7E7F"/>
    <w:rsid w:val="00FE79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EC"/>
    <w:pPr>
      <w:spacing w:after="200" w:line="276" w:lineRule="auto"/>
    </w:pPr>
    <w:rPr>
      <w:rFonts w:cs="Calibri"/>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772D8"/>
    <w:rPr>
      <w:color w:val="0000FF"/>
      <w:u w:val="single"/>
    </w:rPr>
  </w:style>
  <w:style w:type="character" w:customStyle="1" w:styleId="taxon-name">
    <w:name w:val="taxon-name"/>
    <w:basedOn w:val="DefaultParagraphFont"/>
    <w:uiPriority w:val="99"/>
    <w:rsid w:val="00C772D8"/>
  </w:style>
  <w:style w:type="paragraph" w:styleId="Header">
    <w:name w:val="header"/>
    <w:basedOn w:val="Normal"/>
    <w:link w:val="HeaderChar"/>
    <w:uiPriority w:val="99"/>
    <w:rsid w:val="00475B6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75B6D"/>
  </w:style>
  <w:style w:type="paragraph" w:styleId="Footer">
    <w:name w:val="footer"/>
    <w:basedOn w:val="Normal"/>
    <w:link w:val="FooterChar"/>
    <w:uiPriority w:val="99"/>
    <w:rsid w:val="00475B6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75B6D"/>
  </w:style>
</w:styles>
</file>

<file path=word/webSettings.xml><?xml version="1.0" encoding="utf-8"?>
<w:webSettings xmlns:r="http://schemas.openxmlformats.org/officeDocument/2006/relationships" xmlns:w="http://schemas.openxmlformats.org/wordprocessingml/2006/main">
  <w:divs>
    <w:div w:id="1110471824">
      <w:marLeft w:val="0"/>
      <w:marRight w:val="0"/>
      <w:marTop w:val="0"/>
      <w:marBottom w:val="0"/>
      <w:divBdr>
        <w:top w:val="none" w:sz="0" w:space="0" w:color="auto"/>
        <w:left w:val="none" w:sz="0" w:space="0" w:color="auto"/>
        <w:bottom w:val="none" w:sz="0" w:space="0" w:color="auto"/>
        <w:right w:val="none" w:sz="0" w:space="0" w:color="auto"/>
      </w:divBdr>
    </w:div>
    <w:div w:id="1110471825">
      <w:marLeft w:val="0"/>
      <w:marRight w:val="0"/>
      <w:marTop w:val="0"/>
      <w:marBottom w:val="0"/>
      <w:divBdr>
        <w:top w:val="none" w:sz="0" w:space="0" w:color="auto"/>
        <w:left w:val="none" w:sz="0" w:space="0" w:color="auto"/>
        <w:bottom w:val="none" w:sz="0" w:space="0" w:color="auto"/>
        <w:right w:val="none" w:sz="0" w:space="0" w:color="auto"/>
      </w:divBdr>
    </w:div>
    <w:div w:id="11104718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TotalTime>
  <Pages>2</Pages>
  <Words>555</Words>
  <Characters>3165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dc:description/>
  <cp:lastModifiedBy>Коваленко</cp:lastModifiedBy>
  <cp:revision>6</cp:revision>
  <dcterms:created xsi:type="dcterms:W3CDTF">2017-09-25T17:48:00Z</dcterms:created>
  <dcterms:modified xsi:type="dcterms:W3CDTF">2017-12-13T13:01:00Z</dcterms:modified>
</cp:coreProperties>
</file>