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96" w:rsidRDefault="00904296" w:rsidP="00982A2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A0774">
        <w:rPr>
          <w:rFonts w:ascii="Times New Roman" w:hAnsi="Times New Roman" w:cs="Times New Roman"/>
          <w:b/>
          <w:bCs/>
          <w:sz w:val="28"/>
          <w:szCs w:val="28"/>
        </w:rPr>
        <w:t xml:space="preserve">ПЕРСПЕКТИВИ РОЗВИТКУ </w:t>
      </w:r>
      <w:r w:rsidRPr="00AA07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СУЧАСНИХ </w:t>
      </w:r>
      <w:r w:rsidRPr="00AA0774">
        <w:rPr>
          <w:rFonts w:ascii="Times New Roman" w:hAnsi="Times New Roman" w:cs="Times New Roman"/>
          <w:b/>
          <w:bCs/>
          <w:sz w:val="28"/>
          <w:szCs w:val="28"/>
        </w:rPr>
        <w:t>УКРА</w:t>
      </w:r>
      <w:r w:rsidRPr="00AA0774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Pr="00AA0774">
        <w:rPr>
          <w:rFonts w:ascii="Times New Roman" w:hAnsi="Times New Roman" w:cs="Times New Roman"/>
          <w:b/>
          <w:bCs/>
          <w:sz w:val="28"/>
          <w:szCs w:val="28"/>
        </w:rPr>
        <w:t>НСЬКИХ</w:t>
      </w:r>
      <w:r w:rsidRPr="00AA07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ЄДИНОБОРСТВ У НАВЧАЛЬНИХ ЗАКЛАДАХ УКРАЇНИ</w:t>
      </w:r>
    </w:p>
    <w:p w:rsidR="00904296" w:rsidRPr="00AA0774" w:rsidRDefault="00904296" w:rsidP="00982A2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04296" w:rsidRPr="00AA0774" w:rsidRDefault="00904296" w:rsidP="00AA0774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A0774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Огарь Г. О., Санжаров В. А., Ласиця В. І.</w:t>
      </w:r>
    </w:p>
    <w:p w:rsidR="00904296" w:rsidRPr="00570705" w:rsidRDefault="00904296" w:rsidP="00AA0774">
      <w:pPr>
        <w:spacing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70705">
        <w:rPr>
          <w:rFonts w:ascii="Times New Roman" w:hAnsi="Times New Roman" w:cs="Times New Roman"/>
          <w:i/>
          <w:iCs/>
          <w:sz w:val="28"/>
          <w:szCs w:val="28"/>
          <w:lang w:val="uk-UA"/>
        </w:rPr>
        <w:t>Харківський національний педагогічний університет імені Г. С. Сковороди</w:t>
      </w:r>
    </w:p>
    <w:p w:rsidR="00904296" w:rsidRPr="00B36A6C" w:rsidRDefault="00904296" w:rsidP="00982A2E">
      <w:pPr>
        <w:spacing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904296" w:rsidRPr="003D4EA1" w:rsidRDefault="00904296" w:rsidP="003D4EA1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77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Анотація</w:t>
      </w:r>
      <w:r w:rsidRPr="00AA0774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3D4EA1">
        <w:rPr>
          <w:rFonts w:ascii="Times New Roman" w:hAnsi="Times New Roman" w:cs="Times New Roman"/>
          <w:sz w:val="28"/>
          <w:szCs w:val="28"/>
          <w:lang w:val="uk-UA"/>
        </w:rPr>
        <w:t xml:space="preserve"> Робота присвячена проблемі оптимізації фізичної і військово-патріотичної підготовки студентської та учнівської молоді в навчальних закладах України, засобами сучасних українських змішаних єдиноборств.</w:t>
      </w:r>
    </w:p>
    <w:p w:rsidR="00904296" w:rsidRDefault="00904296" w:rsidP="003D4EA1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77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Ключові слова</w:t>
      </w:r>
      <w:r w:rsidRPr="00AA0774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  <w:r w:rsidRPr="003D4E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навчальні заклади, змішані спортивні єдиноборства, студенти, молодь.</w:t>
      </w:r>
    </w:p>
    <w:p w:rsidR="00904296" w:rsidRDefault="00904296" w:rsidP="003D4EA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904296" w:rsidRPr="0044163F" w:rsidRDefault="00904296" w:rsidP="003D4EA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95482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  <w:lang w:val="uk-UA"/>
        </w:rPr>
        <w:t>сучасному етапі розвитку України</w:t>
      </w:r>
      <w:r>
        <w:rPr>
          <w:sz w:val="28"/>
          <w:szCs w:val="28"/>
          <w:lang w:val="uk-UA"/>
        </w:rPr>
        <w:t xml:space="preserve"> гостро стоїть п</w:t>
      </w:r>
      <w:r w:rsidRPr="00543EEB">
        <w:rPr>
          <w:sz w:val="28"/>
          <w:szCs w:val="28"/>
          <w:lang w:val="uk-UA"/>
        </w:rPr>
        <w:t>роблема здоров</w:t>
      </w:r>
      <w:r w:rsidRPr="00543EEB">
        <w:rPr>
          <w:sz w:val="28"/>
          <w:szCs w:val="28"/>
        </w:rPr>
        <w:t>’</w:t>
      </w:r>
      <w:r w:rsidRPr="00543EEB">
        <w:rPr>
          <w:sz w:val="28"/>
          <w:szCs w:val="28"/>
          <w:lang w:val="uk-UA"/>
        </w:rPr>
        <w:t>я нації</w:t>
      </w:r>
      <w:r>
        <w:rPr>
          <w:sz w:val="28"/>
          <w:szCs w:val="28"/>
          <w:lang w:val="uk-UA"/>
        </w:rPr>
        <w:t>. Складне соціально-економічне становище українського суспільства, фінансова та політична кризи відбиваються на здоров</w:t>
      </w:r>
      <w:r w:rsidRPr="00543EE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українців. Сьогодні спостерігається погіршення стану здоров</w:t>
      </w:r>
      <w:r w:rsidRPr="00543EE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населення, </w:t>
      </w:r>
      <w:r w:rsidRPr="00295482">
        <w:rPr>
          <w:color w:val="000000"/>
          <w:sz w:val="28"/>
          <w:szCs w:val="28"/>
          <w:lang w:val="uk-UA"/>
        </w:rPr>
        <w:t>що призвело до збільшення на 40</w:t>
      </w:r>
      <w:r>
        <w:rPr>
          <w:color w:val="000000"/>
          <w:sz w:val="28"/>
          <w:szCs w:val="28"/>
          <w:lang w:val="uk-UA"/>
        </w:rPr>
        <w:t>%,</w:t>
      </w:r>
      <w:r w:rsidRPr="00295482">
        <w:rPr>
          <w:color w:val="000000"/>
          <w:sz w:val="28"/>
          <w:szCs w:val="28"/>
          <w:lang w:val="uk-UA"/>
        </w:rPr>
        <w:t xml:space="preserve"> порівняно з 2007 роком</w:t>
      </w:r>
      <w:r>
        <w:rPr>
          <w:color w:val="000000"/>
          <w:sz w:val="28"/>
          <w:szCs w:val="28"/>
          <w:lang w:val="uk-UA"/>
        </w:rPr>
        <w:t>,</w:t>
      </w:r>
      <w:r w:rsidRPr="00295482">
        <w:rPr>
          <w:color w:val="000000"/>
          <w:sz w:val="28"/>
          <w:szCs w:val="28"/>
          <w:lang w:val="uk-UA"/>
        </w:rPr>
        <w:t xml:space="preserve"> кількості осіб, віднесених до спеціальної медичної групи</w:t>
      </w:r>
      <w:r w:rsidRPr="00295482">
        <w:rPr>
          <w:sz w:val="28"/>
          <w:szCs w:val="28"/>
          <w:lang w:val="uk-UA"/>
        </w:rPr>
        <w:t xml:space="preserve"> </w:t>
      </w:r>
      <w:r w:rsidRPr="00412C60">
        <w:rPr>
          <w:sz w:val="28"/>
          <w:szCs w:val="28"/>
          <w:lang w:val="uk-UA"/>
        </w:rPr>
        <w:t>[2]</w:t>
      </w:r>
      <w:r>
        <w:rPr>
          <w:sz w:val="28"/>
          <w:szCs w:val="28"/>
          <w:lang w:val="uk-UA"/>
        </w:rPr>
        <w:t xml:space="preserve">. Зараз, коли країні, як ніколи потрібні міцні, загартовані фізично і </w:t>
      </w:r>
      <w:r w:rsidRPr="00E71180">
        <w:rPr>
          <w:sz w:val="28"/>
          <w:szCs w:val="28"/>
          <w:lang w:val="uk-UA"/>
        </w:rPr>
        <w:t>психологічно</w:t>
      </w:r>
      <w:r>
        <w:rPr>
          <w:sz w:val="28"/>
          <w:szCs w:val="28"/>
          <w:lang w:val="uk-UA"/>
        </w:rPr>
        <w:t xml:space="preserve">, захисники Вітчизни, ця проблема має першорядне значення.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Одними з основних</w:t>
      </w:r>
      <w:r w:rsidRPr="002B173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вимог</w:t>
      </w:r>
      <w:r w:rsidRPr="002B173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під</w:t>
      </w:r>
      <w:r w:rsidRPr="002B173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час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відбору</w:t>
      </w:r>
      <w:r w:rsidRPr="002B173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та</w:t>
      </w:r>
      <w:r w:rsidRPr="00EB004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прийняття</w:t>
      </w:r>
      <w:r w:rsidRPr="002B173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на</w:t>
      </w:r>
      <w:r w:rsidRPr="00EB004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військову</w:t>
      </w:r>
      <w:r w:rsidRPr="002B173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службу за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2B173D">
        <w:rPr>
          <w:color w:val="000000"/>
          <w:sz w:val="28"/>
          <w:szCs w:val="28"/>
          <w:bdr w:val="none" w:sz="0" w:space="0" w:color="auto" w:frame="1"/>
          <w:lang w:val="uk-UA"/>
        </w:rPr>
        <w:t>контрактом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є</w:t>
      </w:r>
      <w:r w:rsidRPr="002B173D">
        <w:rPr>
          <w:rFonts w:ascii="Arial" w:hAnsi="Arial" w:cs="Arial"/>
          <w:color w:val="000000"/>
          <w:sz w:val="18"/>
          <w:szCs w:val="18"/>
          <w:lang w:val="uk-UA"/>
        </w:rPr>
        <w:t xml:space="preserve"> </w:t>
      </w:r>
      <w:r w:rsidRPr="002B173D">
        <w:rPr>
          <w:color w:val="000000"/>
          <w:sz w:val="28"/>
          <w:szCs w:val="28"/>
          <w:lang w:val="uk-UA"/>
        </w:rPr>
        <w:t xml:space="preserve">стан </w:t>
      </w:r>
      <w:r>
        <w:rPr>
          <w:color w:val="000000"/>
          <w:sz w:val="28"/>
          <w:szCs w:val="28"/>
          <w:lang w:val="uk-UA"/>
        </w:rPr>
        <w:t>здоров</w:t>
      </w:r>
      <w:r w:rsidRPr="002B173D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я і придатність до військової служби за медичними показниками </w:t>
      </w:r>
      <w:r>
        <w:rPr>
          <w:sz w:val="28"/>
          <w:szCs w:val="28"/>
          <w:lang w:val="uk-UA"/>
        </w:rPr>
        <w:t>та фізична та професійно-психологічна підготовленість</w:t>
      </w:r>
      <w:r>
        <w:rPr>
          <w:color w:val="000000"/>
          <w:sz w:val="28"/>
          <w:szCs w:val="28"/>
          <w:lang w:val="uk-UA"/>
        </w:rPr>
        <w:t>.</w:t>
      </w:r>
      <w:r w:rsidRPr="002B173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нашу думку наразі підготовка фізично досконалого, здорового покоління має бути головним завданням системи фізичного виховання в освітніх закладах України. </w:t>
      </w:r>
      <w:r w:rsidRPr="0044163F">
        <w:rPr>
          <w:sz w:val="28"/>
          <w:szCs w:val="28"/>
          <w:lang w:val="uk-UA"/>
        </w:rPr>
        <w:t>Ми вважаємо, що одним</w:t>
      </w:r>
      <w:r>
        <w:rPr>
          <w:sz w:val="28"/>
          <w:szCs w:val="28"/>
          <w:lang w:val="uk-UA"/>
        </w:rPr>
        <w:t xml:space="preserve">и </w:t>
      </w:r>
      <w:r w:rsidRPr="0044163F">
        <w:rPr>
          <w:sz w:val="28"/>
          <w:szCs w:val="28"/>
          <w:lang w:val="uk-UA"/>
        </w:rPr>
        <w:t xml:space="preserve">з ефективних засобів вирішення цієї проблеми можуть </w:t>
      </w:r>
      <w:r>
        <w:rPr>
          <w:sz w:val="28"/>
          <w:szCs w:val="28"/>
          <w:lang w:val="uk-UA"/>
        </w:rPr>
        <w:t>ста</w:t>
      </w:r>
      <w:r w:rsidRPr="0044163F">
        <w:rPr>
          <w:sz w:val="28"/>
          <w:szCs w:val="28"/>
          <w:lang w:val="uk-UA"/>
        </w:rPr>
        <w:t>ти спортивні єдиноборства.</w:t>
      </w:r>
    </w:p>
    <w:p w:rsidR="00904296" w:rsidRPr="00ED01A5" w:rsidRDefault="00904296" w:rsidP="00982A2E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1E9">
        <w:rPr>
          <w:rFonts w:ascii="Times New Roman" w:hAnsi="Times New Roman" w:cs="Times New Roman"/>
          <w:sz w:val="28"/>
          <w:szCs w:val="28"/>
          <w:lang w:val="uk-UA"/>
        </w:rPr>
        <w:t xml:space="preserve">Сьогодні у навчальних закладах багатьох країн світу </w:t>
      </w:r>
      <w:r w:rsidRPr="001F5D1E">
        <w:rPr>
          <w:rFonts w:ascii="Times New Roman" w:hAnsi="Times New Roman" w:cs="Times New Roman"/>
          <w:sz w:val="28"/>
          <w:szCs w:val="28"/>
          <w:lang w:val="uk-UA"/>
        </w:rPr>
        <w:t>вивчають</w:t>
      </w:r>
      <w:r w:rsidRPr="004941E9">
        <w:rPr>
          <w:rFonts w:ascii="Times New Roman" w:hAnsi="Times New Roman" w:cs="Times New Roman"/>
          <w:sz w:val="28"/>
          <w:szCs w:val="28"/>
          <w:lang w:val="uk-UA"/>
        </w:rPr>
        <w:t xml:space="preserve"> різні спортивні єдиноборства. У США, наприклад, </w:t>
      </w:r>
      <w:r w:rsidRPr="002B173D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коледжська боротьба (адаптована до масових занять вільна боротьба, без небезпечних для здоров</w:t>
      </w:r>
      <w:r w:rsidRPr="000D76A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технічних дій</w:t>
      </w:r>
      <w:r w:rsidRPr="000D76A5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яку розвивають у коледжах і університетах. В Японії учні та студенти вивчають свої національні види єдиноборств дзюдо і карате. Китайське ушу – це ціла система фізичного і духовного удосконалення, якою китайці займаються з дошкільного віку і до глибокої старості. Цей список можна продовжувати довго. </w:t>
      </w:r>
    </w:p>
    <w:p w:rsidR="00904296" w:rsidRPr="00900CFE" w:rsidRDefault="00904296" w:rsidP="00982A2E">
      <w:pPr>
        <w:pStyle w:val="NormalWeb"/>
        <w:shd w:val="clear" w:color="auto" w:fill="FFFFFF"/>
        <w:spacing w:before="0" w:beforeAutospacing="0" w:after="0" w:afterAutospacing="0" w:line="270" w:lineRule="atLeast"/>
        <w:ind w:firstLine="709"/>
        <w:jc w:val="both"/>
        <w:textAlignment w:val="baseline"/>
        <w:rPr>
          <w:sz w:val="28"/>
          <w:szCs w:val="28"/>
          <w:lang w:val="uk-UA"/>
        </w:rPr>
      </w:pPr>
      <w:r w:rsidRPr="00E84111">
        <w:rPr>
          <w:sz w:val="28"/>
          <w:szCs w:val="28"/>
          <w:lang w:val="uk-UA"/>
        </w:rPr>
        <w:t>Ми пропонуємо включити у навчальні програми вищих та середніх навчальних закладів</w:t>
      </w:r>
      <w:r>
        <w:rPr>
          <w:sz w:val="28"/>
          <w:szCs w:val="28"/>
          <w:lang w:val="uk-UA"/>
        </w:rPr>
        <w:t xml:space="preserve"> України </w:t>
      </w:r>
      <w:r w:rsidRPr="00ED01A5">
        <w:rPr>
          <w:sz w:val="28"/>
          <w:szCs w:val="28"/>
          <w:lang w:val="uk-UA"/>
        </w:rPr>
        <w:t>сучасн</w:t>
      </w:r>
      <w:r>
        <w:rPr>
          <w:sz w:val="28"/>
          <w:szCs w:val="28"/>
          <w:lang w:val="uk-UA"/>
        </w:rPr>
        <w:t>і</w:t>
      </w:r>
      <w:r w:rsidRPr="00ED01A5">
        <w:rPr>
          <w:sz w:val="28"/>
          <w:szCs w:val="28"/>
          <w:lang w:val="uk-UA"/>
        </w:rPr>
        <w:t xml:space="preserve"> українськ</w:t>
      </w:r>
      <w:r>
        <w:rPr>
          <w:sz w:val="28"/>
          <w:szCs w:val="28"/>
          <w:lang w:val="uk-UA"/>
        </w:rPr>
        <w:t>і змішані спортивні єдиноборства. У світі сьогодні такі види єдиноборств об</w:t>
      </w:r>
      <w:r w:rsidRPr="0056511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єднанні під назвою ММА (англійською - </w:t>
      </w:r>
      <w:r w:rsidRPr="00F4342D">
        <w:rPr>
          <w:sz w:val="28"/>
          <w:szCs w:val="28"/>
          <w:lang w:val="en-US"/>
        </w:rPr>
        <w:t>Mixed</w:t>
      </w:r>
      <w:r w:rsidRPr="00565117">
        <w:rPr>
          <w:sz w:val="28"/>
          <w:szCs w:val="28"/>
          <w:lang w:val="uk-UA"/>
        </w:rPr>
        <w:t xml:space="preserve"> </w:t>
      </w:r>
      <w:r w:rsidRPr="00F4342D">
        <w:rPr>
          <w:sz w:val="28"/>
          <w:szCs w:val="28"/>
          <w:lang w:val="en-US"/>
        </w:rPr>
        <w:t>Martial</w:t>
      </w:r>
      <w:r w:rsidRPr="00565117">
        <w:rPr>
          <w:sz w:val="28"/>
          <w:szCs w:val="28"/>
          <w:lang w:val="uk-UA"/>
        </w:rPr>
        <w:t xml:space="preserve"> </w:t>
      </w:r>
      <w:r w:rsidRPr="00F4342D">
        <w:rPr>
          <w:sz w:val="28"/>
          <w:szCs w:val="28"/>
          <w:lang w:val="en-US"/>
        </w:rPr>
        <w:t>Arts</w:t>
      </w:r>
      <w:r>
        <w:rPr>
          <w:sz w:val="28"/>
          <w:szCs w:val="28"/>
          <w:lang w:val="uk-UA"/>
        </w:rPr>
        <w:t xml:space="preserve">, тобто змішані бойові мистецтва). </w:t>
      </w:r>
      <w:r w:rsidRPr="00E84111">
        <w:rPr>
          <w:sz w:val="28"/>
          <w:szCs w:val="28"/>
          <w:lang w:val="uk-UA"/>
        </w:rPr>
        <w:t>Це сприятиме</w:t>
      </w:r>
      <w:r>
        <w:rPr>
          <w:color w:val="FF0000"/>
          <w:sz w:val="28"/>
          <w:szCs w:val="28"/>
          <w:lang w:val="uk-UA"/>
        </w:rPr>
        <w:t xml:space="preserve"> </w:t>
      </w:r>
      <w:r w:rsidRPr="00900CFE">
        <w:rPr>
          <w:sz w:val="28"/>
          <w:szCs w:val="28"/>
          <w:lang w:val="uk-UA"/>
        </w:rPr>
        <w:t xml:space="preserve">вирішенню проблем </w:t>
      </w:r>
      <w:r>
        <w:rPr>
          <w:sz w:val="28"/>
          <w:szCs w:val="28"/>
          <w:lang w:val="uk-UA"/>
        </w:rPr>
        <w:t xml:space="preserve">фізичної підготовки, </w:t>
      </w:r>
      <w:r w:rsidRPr="00900CFE">
        <w:rPr>
          <w:sz w:val="28"/>
          <w:szCs w:val="28"/>
          <w:lang w:val="uk-UA"/>
        </w:rPr>
        <w:t>освоєння навичок самозахисту, психологічної загартованості, воєнно-патріотичного виховання молоді.</w:t>
      </w:r>
    </w:p>
    <w:p w:rsidR="00904296" w:rsidRDefault="00904296" w:rsidP="00982A2E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76A5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мішані спортивні єдиноборства з кожним роком набувають все більшої популярності у світі. Зараз існує багато версій таких спортивних єдиноборств. Змагання проводяться і серед професійних бійців і серед аматорів.</w:t>
      </w:r>
    </w:p>
    <w:p w:rsidR="00904296" w:rsidRDefault="00904296" w:rsidP="00982A2E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 роботи - визначити ставлення студентів до занять сучасними українськими єдиноборствами </w:t>
      </w:r>
      <w:r w:rsidRPr="00116E87">
        <w:rPr>
          <w:rFonts w:ascii="Times New Roman" w:hAnsi="Times New Roman" w:cs="Times New Roman"/>
          <w:sz w:val="28"/>
          <w:szCs w:val="28"/>
          <w:lang w:val="uk-UA"/>
        </w:rPr>
        <w:t>та ефективність засвоєння навчального 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296" w:rsidRPr="00543EEB" w:rsidRDefault="00904296" w:rsidP="00982A2E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маємо позитивний досвід проведення занять з українських змішаних спортивних єдиноборств (адаптованих до масових занять) на факультеті фізичного виховання і спорту. З 2012 року на денному відділенні, а з 2015 на заочному була введена навчальна дисципліна «Козацькі єдиноборства». На теоретичних заняттях студенти вивчають і</w:t>
      </w:r>
      <w:r w:rsidRPr="00543EEB">
        <w:rPr>
          <w:rFonts w:ascii="Times New Roman" w:hAnsi="Times New Roman" w:cs="Times New Roman"/>
          <w:sz w:val="28"/>
          <w:szCs w:val="28"/>
          <w:lang w:val="uk-UA"/>
        </w:rPr>
        <w:t>сторичн</w:t>
      </w:r>
      <w:r>
        <w:rPr>
          <w:rFonts w:ascii="Times New Roman" w:hAnsi="Times New Roman" w:cs="Times New Roman"/>
          <w:sz w:val="28"/>
          <w:szCs w:val="28"/>
          <w:lang w:val="uk-UA"/>
        </w:rPr>
        <w:t>і витоки зародження козацьких єдиноборств,</w:t>
      </w:r>
      <w:r w:rsidRPr="00543E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543EEB">
        <w:rPr>
          <w:rFonts w:ascii="Times New Roman" w:hAnsi="Times New Roman" w:cs="Times New Roman"/>
          <w:sz w:val="28"/>
          <w:szCs w:val="28"/>
          <w:lang w:val="uk-UA"/>
        </w:rPr>
        <w:t xml:space="preserve">відродження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у незалежній Україні та т</w:t>
      </w:r>
      <w:r w:rsidRPr="00543EEB">
        <w:rPr>
          <w:rFonts w:ascii="Times New Roman" w:hAnsi="Times New Roman" w:cs="Times New Roman"/>
          <w:sz w:val="28"/>
          <w:szCs w:val="28"/>
          <w:lang w:val="uk-UA"/>
        </w:rPr>
        <w:t>еоретичні основи с</w:t>
      </w:r>
      <w:r>
        <w:rPr>
          <w:rFonts w:ascii="Times New Roman" w:hAnsi="Times New Roman" w:cs="Times New Roman"/>
          <w:sz w:val="28"/>
          <w:szCs w:val="28"/>
          <w:lang w:val="uk-UA"/>
        </w:rPr>
        <w:t>учасних українських єдиноборств</w:t>
      </w:r>
      <w:r w:rsidRPr="00543E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основу практичного курсу були взяті технічні прийми розділів ММА сучасних українських єдиноборств: хортингу, рукопашу </w:t>
      </w:r>
      <w:r w:rsidRPr="00E71180">
        <w:rPr>
          <w:rFonts w:ascii="Times New Roman" w:hAnsi="Times New Roman" w:cs="Times New Roman"/>
          <w:sz w:val="28"/>
          <w:szCs w:val="28"/>
          <w:lang w:val="uk-UA"/>
        </w:rPr>
        <w:t>«СПАС»,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козацького двобою</w:t>
      </w:r>
      <w:r w:rsidRPr="00412C60">
        <w:rPr>
          <w:rFonts w:ascii="Times New Roman" w:hAnsi="Times New Roman" w:cs="Times New Roman"/>
          <w:sz w:val="28"/>
          <w:szCs w:val="28"/>
        </w:rPr>
        <w:t xml:space="preserve"> </w:t>
      </w:r>
      <w:r w:rsidRPr="00D5194C">
        <w:rPr>
          <w:rFonts w:ascii="Times New Roman" w:hAnsi="Times New Roman" w:cs="Times New Roman"/>
          <w:sz w:val="28"/>
          <w:szCs w:val="28"/>
        </w:rPr>
        <w:t>[1</w:t>
      </w:r>
      <w:r>
        <w:rPr>
          <w:rFonts w:ascii="Times New Roman" w:hAnsi="Times New Roman" w:cs="Times New Roman"/>
          <w:sz w:val="28"/>
          <w:szCs w:val="28"/>
          <w:lang w:val="uk-UA"/>
        </w:rPr>
        <w:t>,3</w:t>
      </w:r>
      <w:r w:rsidRPr="00D5194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Появі цих видів спортивних єдиноборств сприяло </w:t>
      </w:r>
      <w:r w:rsidRPr="00E84111">
        <w:rPr>
          <w:rFonts w:ascii="Times New Roman" w:hAnsi="Times New Roman" w:cs="Times New Roman"/>
          <w:sz w:val="28"/>
          <w:szCs w:val="28"/>
          <w:lang w:val="uk-UA"/>
        </w:rPr>
        <w:t>відродження українськог</w:t>
      </w:r>
      <w:r>
        <w:rPr>
          <w:rFonts w:ascii="Times New Roman" w:hAnsi="Times New Roman" w:cs="Times New Roman"/>
          <w:sz w:val="28"/>
          <w:szCs w:val="28"/>
          <w:lang w:val="uk-UA"/>
        </w:rPr>
        <w:t>о козацтва і козацької культури, після проголошення незалежності України у 1991 році і затвердження</w:t>
      </w:r>
      <w:r w:rsidRPr="00E84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E84111">
        <w:rPr>
          <w:rFonts w:ascii="Times New Roman" w:hAnsi="Times New Roman" w:cs="Times New Roman"/>
          <w:sz w:val="28"/>
          <w:szCs w:val="28"/>
          <w:lang w:val="uk-UA"/>
        </w:rPr>
        <w:t xml:space="preserve"> по відродженню національної культури. </w:t>
      </w:r>
      <w:r>
        <w:rPr>
          <w:rFonts w:ascii="Times New Roman" w:hAnsi="Times New Roman" w:cs="Times New Roman"/>
          <w:sz w:val="28"/>
          <w:szCs w:val="28"/>
          <w:lang w:val="uk-UA"/>
        </w:rPr>
        <w:t>Сьогодні усі вище названі спортивні єдиноборства є офіційними видами спорту, мають національні й міжнародні федерації. З цих видів спортивних єдиноборств проводяться чемпіонати України, континенту та світу.</w:t>
      </w:r>
    </w:p>
    <w:p w:rsidR="00904296" w:rsidRPr="00543EEB" w:rsidRDefault="00904296" w:rsidP="00982A2E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3EEB">
        <w:rPr>
          <w:rFonts w:ascii="Times New Roman" w:hAnsi="Times New Roman" w:cs="Times New Roman"/>
          <w:sz w:val="28"/>
          <w:szCs w:val="28"/>
          <w:lang w:val="uk-UA"/>
        </w:rPr>
        <w:t xml:space="preserve">Практичний курс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дисципліни «Козацькі єдиноборства» </w:t>
      </w:r>
      <w:r w:rsidRPr="00543EEB">
        <w:rPr>
          <w:rFonts w:ascii="Times New Roman" w:hAnsi="Times New Roman" w:cs="Times New Roman"/>
          <w:sz w:val="28"/>
          <w:szCs w:val="28"/>
          <w:lang w:val="uk-UA"/>
        </w:rPr>
        <w:t>включає:</w:t>
      </w:r>
    </w:p>
    <w:p w:rsidR="00904296" w:rsidRDefault="00904296" w:rsidP="00982A2E">
      <w:pPr>
        <w:pStyle w:val="NoSpacing"/>
        <w:numPr>
          <w:ilvl w:val="0"/>
          <w:numId w:val="1"/>
        </w:numPr>
        <w:tabs>
          <w:tab w:val="center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3EEB">
        <w:rPr>
          <w:rFonts w:ascii="Times New Roman" w:hAnsi="Times New Roman" w:cs="Times New Roman"/>
          <w:sz w:val="28"/>
          <w:szCs w:val="28"/>
          <w:lang w:val="uk-UA"/>
        </w:rPr>
        <w:t>окреме в</w:t>
      </w:r>
      <w:r>
        <w:rPr>
          <w:rFonts w:ascii="Times New Roman" w:hAnsi="Times New Roman" w:cs="Times New Roman"/>
          <w:sz w:val="28"/>
          <w:szCs w:val="28"/>
          <w:lang w:val="uk-UA"/>
        </w:rPr>
        <w:t>ивчення техніки ударів руками й</w:t>
      </w:r>
      <w:r w:rsidRPr="00543EEB">
        <w:rPr>
          <w:rFonts w:ascii="Times New Roman" w:hAnsi="Times New Roman" w:cs="Times New Roman"/>
          <w:sz w:val="28"/>
          <w:szCs w:val="28"/>
          <w:lang w:val="uk-UA"/>
        </w:rPr>
        <w:t xml:space="preserve"> ногами, а також комбінацій удар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дій руками й</w:t>
      </w:r>
      <w:r w:rsidRPr="00543EEB">
        <w:rPr>
          <w:rFonts w:ascii="Times New Roman" w:hAnsi="Times New Roman" w:cs="Times New Roman"/>
          <w:sz w:val="28"/>
          <w:szCs w:val="28"/>
          <w:lang w:val="uk-UA"/>
        </w:rPr>
        <w:t xml:space="preserve"> ногами</w:t>
      </w:r>
      <w:r w:rsidRPr="00E85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 захист</w:t>
      </w:r>
      <w:r w:rsidRPr="00543EEB">
        <w:rPr>
          <w:rFonts w:ascii="Times New Roman" w:hAnsi="Times New Roman" w:cs="Times New Roman"/>
          <w:sz w:val="28"/>
          <w:szCs w:val="28"/>
          <w:lang w:val="uk-UA"/>
        </w:rPr>
        <w:t xml:space="preserve"> від них;</w:t>
      </w:r>
    </w:p>
    <w:p w:rsidR="00904296" w:rsidRDefault="00904296" w:rsidP="00982A2E">
      <w:pPr>
        <w:pStyle w:val="NoSpacing"/>
        <w:numPr>
          <w:ilvl w:val="0"/>
          <w:numId w:val="1"/>
        </w:numPr>
        <w:tabs>
          <w:tab w:val="center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452">
        <w:rPr>
          <w:rFonts w:ascii="Times New Roman" w:hAnsi="Times New Roman" w:cs="Times New Roman"/>
          <w:sz w:val="28"/>
          <w:szCs w:val="28"/>
          <w:lang w:val="uk-UA"/>
        </w:rPr>
        <w:t>вивчення техніки боротьби в партері (заняття вигідного положення, вихід із невигідного положення, проведення больових прийомів і прийомів задушення та захист від них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9145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4296" w:rsidRDefault="00904296" w:rsidP="00982A2E">
      <w:pPr>
        <w:pStyle w:val="NoSpacing"/>
        <w:numPr>
          <w:ilvl w:val="0"/>
          <w:numId w:val="1"/>
        </w:numPr>
        <w:tabs>
          <w:tab w:val="center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452">
        <w:rPr>
          <w:rFonts w:ascii="Times New Roman" w:hAnsi="Times New Roman" w:cs="Times New Roman"/>
          <w:sz w:val="28"/>
          <w:szCs w:val="28"/>
          <w:lang w:val="uk-UA"/>
        </w:rPr>
        <w:t>вивчення техніки боротьби у стійці (клінчі, контроль суперника у клінчі, переведення суперника у нижн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91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B91452">
        <w:rPr>
          <w:rFonts w:ascii="Times New Roman" w:hAnsi="Times New Roman" w:cs="Times New Roman"/>
          <w:sz w:val="28"/>
          <w:szCs w:val="28"/>
          <w:lang w:val="uk-UA"/>
        </w:rPr>
        <w:t>, захист від атакуючих дій суперника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9145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4296" w:rsidRDefault="00904296" w:rsidP="00982A2E">
      <w:pPr>
        <w:pStyle w:val="NoSpacing"/>
        <w:numPr>
          <w:ilvl w:val="0"/>
          <w:numId w:val="1"/>
        </w:numPr>
        <w:tabs>
          <w:tab w:val="center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452">
        <w:rPr>
          <w:rFonts w:ascii="Times New Roman" w:hAnsi="Times New Roman" w:cs="Times New Roman"/>
          <w:sz w:val="28"/>
          <w:szCs w:val="28"/>
          <w:lang w:val="uk-UA"/>
        </w:rPr>
        <w:t>вивчення комбінова</w:t>
      </w:r>
      <w:r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Pr="00B91452">
        <w:rPr>
          <w:rFonts w:ascii="Times New Roman" w:hAnsi="Times New Roman" w:cs="Times New Roman"/>
          <w:sz w:val="28"/>
          <w:szCs w:val="28"/>
          <w:lang w:val="uk-UA"/>
        </w:rPr>
        <w:t xml:space="preserve"> техніки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91452">
        <w:rPr>
          <w:rFonts w:ascii="Times New Roman" w:hAnsi="Times New Roman" w:cs="Times New Roman"/>
          <w:sz w:val="28"/>
          <w:szCs w:val="28"/>
          <w:lang w:val="uk-UA"/>
        </w:rPr>
        <w:t xml:space="preserve">ударних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дій </w:t>
      </w:r>
      <w:r w:rsidRPr="00B91452">
        <w:rPr>
          <w:rFonts w:ascii="Times New Roman" w:hAnsi="Times New Roman" w:cs="Times New Roman"/>
          <w:sz w:val="28"/>
          <w:szCs w:val="28"/>
          <w:lang w:val="uk-UA"/>
        </w:rPr>
        <w:t>і боротьби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914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4296" w:rsidRDefault="00904296" w:rsidP="00982A2E">
      <w:pPr>
        <w:pStyle w:val="NoSpacing"/>
        <w:tabs>
          <w:tab w:val="center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Практика проведення занять з дисципліни «Козацькі єдиноборства» показала позитивне відношення переважної більшості студентів до них. Нами було проведене опитування студентів </w:t>
      </w:r>
      <w:r w:rsidRPr="00FF0DEE">
        <w:rPr>
          <w:rFonts w:ascii="Times New Roman" w:hAnsi="Times New Roman" w:cs="Times New Roman"/>
          <w:sz w:val="28"/>
          <w:szCs w:val="28"/>
          <w:lang w:val="uk-UA"/>
        </w:rPr>
        <w:t xml:space="preserve">з питання їх </w:t>
      </w:r>
      <w:r>
        <w:rPr>
          <w:rFonts w:ascii="Times New Roman" w:hAnsi="Times New Roman" w:cs="Times New Roman"/>
          <w:sz w:val="28"/>
          <w:szCs w:val="28"/>
          <w:lang w:val="uk-UA"/>
        </w:rPr>
        <w:t>ставл</w:t>
      </w:r>
      <w:r w:rsidRPr="00FF0DEE">
        <w:rPr>
          <w:rFonts w:ascii="Times New Roman" w:hAnsi="Times New Roman" w:cs="Times New Roman"/>
          <w:sz w:val="28"/>
          <w:szCs w:val="28"/>
          <w:lang w:val="uk-UA"/>
        </w:rPr>
        <w:t>ення до занять з козацьких єдиноборств</w:t>
      </w:r>
      <w:r>
        <w:rPr>
          <w:rFonts w:ascii="Times New Roman" w:hAnsi="Times New Roman" w:cs="Times New Roman"/>
          <w:sz w:val="28"/>
          <w:szCs w:val="28"/>
          <w:lang w:val="uk-UA"/>
        </w:rPr>
        <w:t>. За підсумками анкетування 89,6% опитуваних виявили позитивне ставлення, 2,8% негативне, інші вагалися з відповіддю.</w:t>
      </w:r>
    </w:p>
    <w:p w:rsidR="00904296" w:rsidRDefault="00904296" w:rsidP="00982A2E">
      <w:pPr>
        <w:pStyle w:val="NoSpacing"/>
        <w:tabs>
          <w:tab w:val="center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Успішно і своєчасно склали залік </w:t>
      </w:r>
      <w:r w:rsidRPr="00961FF6">
        <w:rPr>
          <w:rFonts w:ascii="Times New Roman" w:hAnsi="Times New Roman" w:cs="Times New Roman"/>
          <w:sz w:val="28"/>
          <w:szCs w:val="28"/>
          <w:lang w:val="uk-UA"/>
        </w:rPr>
        <w:t>з козацьких єдиноборств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92% студентів денного відділення і 90,4% студентів заочників, причому 52,5% студентів стаціонару отримали більше 74 балів, на заочному відділенні цей показник дорівнює 38,5%.</w:t>
      </w:r>
    </w:p>
    <w:p w:rsidR="00904296" w:rsidRDefault="00904296" w:rsidP="00982A2E">
      <w:pPr>
        <w:pStyle w:val="NoSpacing"/>
        <w:tabs>
          <w:tab w:val="center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37BE">
        <w:rPr>
          <w:rFonts w:ascii="Times New Roman" w:hAnsi="Times New Roman" w:cs="Times New Roman"/>
          <w:sz w:val="28"/>
          <w:szCs w:val="28"/>
          <w:lang w:val="uk-UA"/>
        </w:rPr>
        <w:t>Таким чином можна стверджувати, що заняття сучасними українськими єдиноборствами сьогодні користуються популярністю серед м</w:t>
      </w:r>
      <w:r>
        <w:rPr>
          <w:rFonts w:ascii="Times New Roman" w:hAnsi="Times New Roman" w:cs="Times New Roman"/>
          <w:sz w:val="28"/>
          <w:szCs w:val="28"/>
          <w:lang w:val="uk-UA"/>
        </w:rPr>
        <w:t>олоді. Розмаїття технічних дій</w:t>
      </w:r>
      <w:r w:rsidRPr="008537BE">
        <w:rPr>
          <w:rFonts w:ascii="Times New Roman" w:hAnsi="Times New Roman" w:cs="Times New Roman"/>
          <w:sz w:val="28"/>
          <w:szCs w:val="28"/>
          <w:lang w:val="uk-UA"/>
        </w:rPr>
        <w:t xml:space="preserve"> ММА дозволяє майже кожному знайти для себе улюблені прийоми, що безумовно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позитивно </w:t>
      </w:r>
      <w:r w:rsidRPr="008537BE">
        <w:rPr>
          <w:rFonts w:ascii="Times New Roman" w:hAnsi="Times New Roman" w:cs="Times New Roman"/>
          <w:sz w:val="28"/>
          <w:szCs w:val="28"/>
          <w:lang w:val="uk-UA"/>
        </w:rPr>
        <w:t>впливає на ефективність засвоєння навчального матеріалу студентами.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4296" w:rsidRDefault="00904296" w:rsidP="00982A2E">
      <w:pPr>
        <w:pStyle w:val="NoSpacing"/>
        <w:tabs>
          <w:tab w:val="center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296" w:rsidRDefault="00904296" w:rsidP="00982A2E">
      <w:pPr>
        <w:pStyle w:val="NoSpacing"/>
        <w:tabs>
          <w:tab w:val="center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296" w:rsidRPr="008537BE" w:rsidRDefault="00904296" w:rsidP="00982A2E">
      <w:pPr>
        <w:pStyle w:val="NoSpacing"/>
        <w:tabs>
          <w:tab w:val="center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4296" w:rsidRPr="00AA0774" w:rsidRDefault="00904296" w:rsidP="00AA0774">
      <w:pPr>
        <w:pStyle w:val="NoSpacing"/>
        <w:tabs>
          <w:tab w:val="center" w:pos="993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A077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Література</w:t>
      </w:r>
      <w:r w:rsidRPr="00AA07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:</w:t>
      </w:r>
    </w:p>
    <w:p w:rsidR="00904296" w:rsidRDefault="00904296" w:rsidP="00AA0774">
      <w:pPr>
        <w:pStyle w:val="NoSpacing"/>
        <w:tabs>
          <w:tab w:val="center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04296" w:rsidRPr="00BC3BEC" w:rsidRDefault="00904296" w:rsidP="00982A2E">
      <w:pPr>
        <w:pStyle w:val="ListParagraph"/>
        <w:numPr>
          <w:ilvl w:val="0"/>
          <w:numId w:val="2"/>
        </w:numPr>
        <w:shd w:val="clear" w:color="auto" w:fill="FFFFFF"/>
        <w:tabs>
          <w:tab w:val="center" w:pos="993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Качанов О.А. </w:t>
      </w:r>
      <w:hyperlink r:id="rId5" w:tooltip="Стаття Качана Олексія Анатолійовича &quot;Урок хортингу з використанням інноваційних технологій для всіх типів навчальних закладів&quot; у науково-методичному журналі " w:history="1">
        <w:r w:rsidRPr="00BC3BEC">
          <w:rPr>
            <w:rFonts w:ascii="Times New Roman" w:hAnsi="Times New Roman" w:cs="Times New Roman"/>
            <w:sz w:val="28"/>
            <w:szCs w:val="28"/>
            <w:lang w:val="uk-UA" w:eastAsia="ru-RU"/>
          </w:rPr>
          <w:t>Урок</w:t>
        </w:r>
        <w:r>
          <w:rPr>
            <w:rFonts w:ascii="Times New Roman" w:hAnsi="Times New Roman" w:cs="Times New Roman"/>
            <w:sz w:val="28"/>
            <w:szCs w:val="28"/>
            <w:lang w:val="uk-UA" w:eastAsia="ru-RU"/>
          </w:rPr>
          <w:t xml:space="preserve"> хортингу</w:t>
        </w:r>
        <w:r w:rsidRPr="00BC3BEC">
          <w:rPr>
            <w:rFonts w:ascii="Times New Roman" w:hAnsi="Times New Roman" w:cs="Times New Roman"/>
            <w:sz w:val="28"/>
            <w:szCs w:val="28"/>
            <w:lang w:val="uk-UA" w:eastAsia="ru-RU"/>
          </w:rPr>
          <w:t xml:space="preserve"> з використанням інноваційних технологій для всіх типів навчальних закладів</w:t>
        </w:r>
      </w:hyperlink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/ О.А. Качанов //</w:t>
      </w:r>
      <w:r w:rsidRPr="00BC3BEC">
        <w:rPr>
          <w:lang w:val="uk-UA"/>
        </w:rPr>
        <w:t xml:space="preserve"> </w:t>
      </w:r>
      <w:hyperlink r:id="rId6" w:history="1">
        <w:r w:rsidRPr="00BC3BEC">
          <w:rPr>
            <w:rStyle w:val="Strong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Ф</w:t>
        </w:r>
        <w:r>
          <w:rPr>
            <w:rStyle w:val="Strong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ізичне виховання в рідній школі. -</w:t>
        </w:r>
        <w:r w:rsidRPr="00BC3BEC">
          <w:rPr>
            <w:rStyle w:val="Strong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№ 2 (216)</w:t>
        </w:r>
        <w:r>
          <w:rPr>
            <w:rStyle w:val="Strong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. –</w:t>
        </w:r>
        <w:r w:rsidRPr="00BC3BEC">
          <w:rPr>
            <w:rStyle w:val="Strong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2016</w:t>
        </w:r>
        <w:r>
          <w:rPr>
            <w:rStyle w:val="Strong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. – С. 42-48.</w:t>
        </w:r>
        <w:r w:rsidRPr="00BC3BEC">
          <w:rPr>
            <w:rStyle w:val="apple-converted-space"/>
            <w:rFonts w:ascii="Times New Roman" w:hAnsi="Times New Roman" w:cs="Times New Roman"/>
            <w:sz w:val="28"/>
            <w:szCs w:val="28"/>
            <w:shd w:val="clear" w:color="auto" w:fill="FFFFFF"/>
          </w:rPr>
          <w:t> </w:t>
        </w:r>
      </w:hyperlink>
    </w:p>
    <w:p w:rsidR="00904296" w:rsidRDefault="00904296" w:rsidP="00982A2E">
      <w:pPr>
        <w:pStyle w:val="ListParagraph"/>
        <w:numPr>
          <w:ilvl w:val="0"/>
          <w:numId w:val="2"/>
        </w:numPr>
        <w:shd w:val="clear" w:color="auto" w:fill="FFFFFF"/>
        <w:tabs>
          <w:tab w:val="center" w:pos="993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Про схвалення концепції д</w:t>
      </w:r>
      <w:r w:rsidRPr="00900CF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ержавної цільової соціальної програми розвитку фізичної культури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і спорту на період до 2020 року</w:t>
      </w:r>
      <w:r w:rsidRPr="00900CF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.- Розпорядження кабінету міністрів України від 9 грудня 2015 року, № 1320-р.</w:t>
      </w:r>
    </w:p>
    <w:p w:rsidR="00904296" w:rsidRPr="008979EE" w:rsidRDefault="00904296" w:rsidP="00982A2E">
      <w:pPr>
        <w:pStyle w:val="ListParagraph"/>
        <w:numPr>
          <w:ilvl w:val="0"/>
          <w:numId w:val="2"/>
        </w:numPr>
        <w:shd w:val="clear" w:color="auto" w:fill="FFFFFF"/>
        <w:tabs>
          <w:tab w:val="center" w:pos="993"/>
        </w:tabs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hyperlink r:id="rId7" w:history="1">
        <w:r w:rsidRPr="008979EE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http://spas.zp.ua/</w:t>
        </w:r>
      </w:hyperlink>
    </w:p>
    <w:p w:rsidR="00904296" w:rsidRDefault="00904296" w:rsidP="00982A2E">
      <w:pPr>
        <w:shd w:val="clear" w:color="auto" w:fill="FFFFFF"/>
        <w:tabs>
          <w:tab w:val="center" w:pos="993"/>
        </w:tabs>
        <w:spacing w:after="0" w:line="240" w:lineRule="auto"/>
        <w:ind w:right="-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04296" w:rsidRDefault="00904296" w:rsidP="008979EE">
      <w:pPr>
        <w:pStyle w:val="NoSpacing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04296" w:rsidRDefault="00904296" w:rsidP="008979EE">
      <w:pPr>
        <w:pStyle w:val="NoSpacing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04296" w:rsidRPr="003D4EA1" w:rsidRDefault="00904296" w:rsidP="008979EE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77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</w:t>
      </w:r>
      <w:r w:rsidRPr="00AA0774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4D2746">
        <w:rPr>
          <w:rFonts w:ascii="Times New Roman" w:hAnsi="Times New Roman" w:cs="Times New Roman"/>
          <w:sz w:val="28"/>
          <w:szCs w:val="28"/>
        </w:rPr>
        <w:t xml:space="preserve"> </w:t>
      </w:r>
      <w:r w:rsidRPr="004D2746">
        <w:rPr>
          <w:rFonts w:ascii="Times New Roman" w:hAnsi="Times New Roman" w:cs="Times New Roman"/>
          <w:b/>
          <w:bCs/>
          <w:sz w:val="28"/>
          <w:szCs w:val="28"/>
        </w:rPr>
        <w:t>Огарь Г.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D2746">
        <w:rPr>
          <w:rFonts w:ascii="Times New Roman" w:hAnsi="Times New Roman" w:cs="Times New Roman"/>
          <w:b/>
          <w:bCs/>
          <w:sz w:val="28"/>
          <w:szCs w:val="28"/>
        </w:rPr>
        <w:t>., Санжаров В.А., Ласиц</w:t>
      </w:r>
      <w:r>
        <w:rPr>
          <w:rFonts w:ascii="Times New Roman" w:hAnsi="Times New Roman" w:cs="Times New Roman"/>
          <w:b/>
          <w:bCs/>
          <w:sz w:val="28"/>
          <w:szCs w:val="28"/>
        </w:rPr>
        <w:t>а В.И</w:t>
      </w:r>
      <w:r w:rsidRPr="004D274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Перспективы развития современных украинских единоборств в учебных заведениях Украины. </w:t>
      </w:r>
      <w:r w:rsidRPr="004D2746">
        <w:rPr>
          <w:rFonts w:ascii="Times New Roman" w:hAnsi="Times New Roman" w:cs="Times New Roman"/>
          <w:sz w:val="28"/>
          <w:szCs w:val="28"/>
        </w:rPr>
        <w:t>Работа посвящена проблеме оптимизации физической и военно-патриотической подготовки студенческой и учащейся молодежи в учебных заведениях Украины, средствами современных украинских смешанных единобор</w:t>
      </w:r>
      <w:r>
        <w:rPr>
          <w:rFonts w:ascii="Times New Roman" w:hAnsi="Times New Roman" w:cs="Times New Roman"/>
          <w:sz w:val="28"/>
          <w:szCs w:val="28"/>
        </w:rPr>
        <w:t>ств.</w:t>
      </w:r>
    </w:p>
    <w:p w:rsidR="00904296" w:rsidRPr="004D2746" w:rsidRDefault="00904296" w:rsidP="008979EE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77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</w:t>
      </w:r>
      <w:r w:rsidRPr="00AA0774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4D2746">
        <w:rPr>
          <w:rFonts w:ascii="Times New Roman" w:hAnsi="Times New Roman" w:cs="Times New Roman"/>
          <w:sz w:val="28"/>
          <w:szCs w:val="28"/>
        </w:rPr>
        <w:t xml:space="preserve"> учебные заведения, смешанные спортивные единоборства, студенты, молодежь.</w:t>
      </w:r>
    </w:p>
    <w:p w:rsidR="00904296" w:rsidRPr="008979EE" w:rsidRDefault="00904296" w:rsidP="008979EE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0774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Annotation</w:t>
      </w:r>
      <w:r w:rsidRPr="00AA0774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r w:rsidRPr="00D774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en-US"/>
        </w:rPr>
        <w:t>Ogar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’ 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en-US"/>
        </w:rPr>
        <w:t>G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en-US"/>
        </w:rPr>
        <w:t>O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., 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en-US"/>
        </w:rPr>
        <w:t>Sancharov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., 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en-US"/>
        </w:rPr>
        <w:t>Lasitsa</w:t>
      </w:r>
      <w:r w:rsidRPr="008979E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D2746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77429">
        <w:rPr>
          <w:rFonts w:ascii="Times New Roman" w:hAnsi="Times New Roman" w:cs="Times New Roman"/>
          <w:b/>
          <w:bCs/>
          <w:sz w:val="28"/>
          <w:szCs w:val="28"/>
          <w:lang w:val="en-US"/>
        </w:rPr>
        <w:t>Prospects for the development of modern Ukrainian martial arts in educational institutions of Ukraine</w:t>
      </w:r>
      <w:r w:rsidRPr="00D77429">
        <w:rPr>
          <w:rFonts w:ascii="Times New Roman" w:hAnsi="Times New Roman" w:cs="Times New Roman"/>
          <w:sz w:val="28"/>
          <w:szCs w:val="28"/>
          <w:lang w:val="en-US"/>
        </w:rPr>
        <w:t>. The work is devoted to the problem of optimization of physical and military-patriotic preparation of students in educational institutions of</w:t>
      </w:r>
      <w:r w:rsidRPr="008979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77429">
        <w:rPr>
          <w:rFonts w:ascii="Times New Roman" w:hAnsi="Times New Roman" w:cs="Times New Roman"/>
          <w:sz w:val="28"/>
          <w:szCs w:val="28"/>
          <w:lang w:val="en-US"/>
        </w:rPr>
        <w:t xml:space="preserve"> Ukraine, the means of modern Ukrainian mixed martial arts.</w:t>
      </w:r>
    </w:p>
    <w:p w:rsidR="00904296" w:rsidRPr="008979EE" w:rsidRDefault="00904296" w:rsidP="008979EE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0774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Key words</w:t>
      </w:r>
      <w:r w:rsidRPr="00AA0774">
        <w:rPr>
          <w:rFonts w:ascii="Times New Roman" w:hAnsi="Times New Roman" w:cs="Times New Roman"/>
          <w:i/>
          <w:iCs/>
          <w:sz w:val="28"/>
          <w:szCs w:val="28"/>
          <w:lang w:val="en-US"/>
        </w:rPr>
        <w:t>:</w:t>
      </w:r>
      <w:r w:rsidRPr="00D77429">
        <w:rPr>
          <w:rFonts w:ascii="Times New Roman" w:hAnsi="Times New Roman" w:cs="Times New Roman"/>
          <w:sz w:val="28"/>
          <w:szCs w:val="28"/>
          <w:lang w:val="en-US"/>
        </w:rPr>
        <w:t xml:space="preserve"> educational institutions, mixed martial arts, students, youth.</w:t>
      </w:r>
    </w:p>
    <w:p w:rsidR="00904296" w:rsidRPr="008979EE" w:rsidRDefault="00904296" w:rsidP="00982A2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04296" w:rsidRPr="00500459" w:rsidRDefault="00904296" w:rsidP="00982A2E">
      <w:pPr>
        <w:shd w:val="clear" w:color="auto" w:fill="FFFFFF"/>
        <w:tabs>
          <w:tab w:val="center" w:pos="993"/>
        </w:tabs>
        <w:spacing w:after="0" w:line="240" w:lineRule="auto"/>
        <w:ind w:right="-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04296" w:rsidRDefault="00904296">
      <w:pPr>
        <w:rPr>
          <w:lang w:val="uk-UA"/>
        </w:rPr>
      </w:pPr>
    </w:p>
    <w:p w:rsidR="00904296" w:rsidRDefault="00904296">
      <w:pPr>
        <w:rPr>
          <w:lang w:val="uk-UA"/>
        </w:rPr>
      </w:pPr>
    </w:p>
    <w:p w:rsidR="00904296" w:rsidRDefault="00904296">
      <w:pPr>
        <w:rPr>
          <w:lang w:val="uk-UA"/>
        </w:rPr>
      </w:pPr>
    </w:p>
    <w:p w:rsidR="00904296" w:rsidRDefault="00904296">
      <w:pPr>
        <w:rPr>
          <w:lang w:val="uk-UA"/>
        </w:rPr>
      </w:pPr>
    </w:p>
    <w:p w:rsidR="00904296" w:rsidRDefault="00904296">
      <w:pPr>
        <w:rPr>
          <w:lang w:val="uk-UA"/>
        </w:rPr>
      </w:pPr>
    </w:p>
    <w:p w:rsidR="00904296" w:rsidRDefault="00904296">
      <w:pPr>
        <w:rPr>
          <w:lang w:val="uk-UA"/>
        </w:rPr>
      </w:pPr>
    </w:p>
    <w:sectPr w:rsidR="00904296" w:rsidSect="00F95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0636"/>
    <w:multiLevelType w:val="hybridMultilevel"/>
    <w:tmpl w:val="DB26BC26"/>
    <w:lvl w:ilvl="0" w:tplc="1592F9D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0EAD41AE"/>
    <w:multiLevelType w:val="hybridMultilevel"/>
    <w:tmpl w:val="C2DE517C"/>
    <w:lvl w:ilvl="0" w:tplc="63F666DE">
      <w:start w:val="1"/>
      <w:numFmt w:val="decimal"/>
      <w:lvlText w:val="%1."/>
      <w:lvlJc w:val="left"/>
      <w:pPr>
        <w:ind w:left="810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A2E"/>
    <w:rsid w:val="0001729B"/>
    <w:rsid w:val="00022804"/>
    <w:rsid w:val="000D76A5"/>
    <w:rsid w:val="00116E87"/>
    <w:rsid w:val="0014214C"/>
    <w:rsid w:val="00146FEB"/>
    <w:rsid w:val="001F5D1E"/>
    <w:rsid w:val="00295482"/>
    <w:rsid w:val="002B173D"/>
    <w:rsid w:val="0039441C"/>
    <w:rsid w:val="003C62F6"/>
    <w:rsid w:val="003D4EA1"/>
    <w:rsid w:val="00412C60"/>
    <w:rsid w:val="00435982"/>
    <w:rsid w:val="0044163F"/>
    <w:rsid w:val="00456AD3"/>
    <w:rsid w:val="004941E9"/>
    <w:rsid w:val="004D2746"/>
    <w:rsid w:val="004E1E17"/>
    <w:rsid w:val="00500459"/>
    <w:rsid w:val="00543EEB"/>
    <w:rsid w:val="00565117"/>
    <w:rsid w:val="00570705"/>
    <w:rsid w:val="005769A6"/>
    <w:rsid w:val="006A7DD7"/>
    <w:rsid w:val="008537BE"/>
    <w:rsid w:val="008979EE"/>
    <w:rsid w:val="00900CFE"/>
    <w:rsid w:val="00904296"/>
    <w:rsid w:val="00961FF6"/>
    <w:rsid w:val="00982A2E"/>
    <w:rsid w:val="009E1BB1"/>
    <w:rsid w:val="009E2159"/>
    <w:rsid w:val="009F5D9F"/>
    <w:rsid w:val="009F74F8"/>
    <w:rsid w:val="00AA0774"/>
    <w:rsid w:val="00B263F3"/>
    <w:rsid w:val="00B36A6C"/>
    <w:rsid w:val="00B91452"/>
    <w:rsid w:val="00BC3BEC"/>
    <w:rsid w:val="00C47AC7"/>
    <w:rsid w:val="00D5194C"/>
    <w:rsid w:val="00D77429"/>
    <w:rsid w:val="00DA05BC"/>
    <w:rsid w:val="00DF0DEB"/>
    <w:rsid w:val="00E71180"/>
    <w:rsid w:val="00E84111"/>
    <w:rsid w:val="00E850C6"/>
    <w:rsid w:val="00EB004D"/>
    <w:rsid w:val="00ED01A5"/>
    <w:rsid w:val="00F375CD"/>
    <w:rsid w:val="00F4342D"/>
    <w:rsid w:val="00F953CB"/>
    <w:rsid w:val="00FF0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BB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2A2E"/>
    <w:pPr>
      <w:ind w:left="720"/>
    </w:pPr>
  </w:style>
  <w:style w:type="paragraph" w:styleId="NoSpacing">
    <w:name w:val="No Spacing"/>
    <w:link w:val="NoSpacingChar"/>
    <w:uiPriority w:val="99"/>
    <w:qFormat/>
    <w:rsid w:val="00982A2E"/>
    <w:rPr>
      <w:rFonts w:cs="Calibri"/>
      <w:lang w:eastAsia="en-US"/>
    </w:rPr>
  </w:style>
  <w:style w:type="paragraph" w:styleId="NormalWeb">
    <w:name w:val="Normal (Web)"/>
    <w:basedOn w:val="Normal"/>
    <w:uiPriority w:val="99"/>
    <w:rsid w:val="00982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982A2E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982A2E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982A2E"/>
  </w:style>
  <w:style w:type="character" w:customStyle="1" w:styleId="NoSpacingChar">
    <w:name w:val="No Spacing Char"/>
    <w:basedOn w:val="DefaultParagraphFont"/>
    <w:link w:val="NoSpacing"/>
    <w:uiPriority w:val="99"/>
    <w:locked/>
    <w:rsid w:val="003D4EA1"/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pas.zp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orting.org.ua/node/41761" TargetMode="External"/><Relationship Id="rId5" Type="http://schemas.openxmlformats.org/officeDocument/2006/relationships/hyperlink" Target="http://www.horting.org.ua/node/417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</TotalTime>
  <Pages>3</Pages>
  <Words>1027</Words>
  <Characters>5856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Коваленко</cp:lastModifiedBy>
  <cp:revision>12</cp:revision>
  <dcterms:created xsi:type="dcterms:W3CDTF">2017-04-19T14:39:00Z</dcterms:created>
  <dcterms:modified xsi:type="dcterms:W3CDTF">2017-04-26T08:41:00Z</dcterms:modified>
</cp:coreProperties>
</file>