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410D0" w14:textId="77777777" w:rsidR="00552580" w:rsidRDefault="00552580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E95E031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 України</w:t>
      </w:r>
    </w:p>
    <w:p w14:paraId="4A7AB600" w14:textId="7CD97A4F" w:rsidR="006844DA" w:rsidRPr="007E3A44" w:rsidRDefault="006844DA" w:rsidP="00FD355C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Харківський національний педагогічний університе</w:t>
      </w:r>
      <w:r w:rsidR="00FD35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                             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імені Г.С. Сковороди</w:t>
      </w:r>
    </w:p>
    <w:p w14:paraId="60A4FBCF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45D1DED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351CBE2" w14:textId="77777777" w:rsidR="006844DA" w:rsidRPr="007E3A44" w:rsidRDefault="00FD355C" w:rsidP="006844DA">
      <w:pPr>
        <w:tabs>
          <w:tab w:val="left" w:pos="3195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noProof/>
        </w:rPr>
        <w:pict w14:anchorId="3487DE7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8" type="#_x0000_t32" style="position:absolute;left:0;text-align:left;margin-left:8.55pt;margin-top:-34.45pt;width:505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"/>
        </w:pict>
      </w:r>
      <w:r w:rsidR="006844DA"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Кафедра загальної педагогіки та педагогіки вищої школи</w:t>
      </w:r>
    </w:p>
    <w:p w14:paraId="2407A58C" w14:textId="77777777" w:rsidR="006844DA" w:rsidRPr="007E3A44" w:rsidRDefault="006844DA" w:rsidP="006844DA">
      <w:pPr>
        <w:tabs>
          <w:tab w:val="left" w:pos="319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466BCDB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Рогова Т.В.</w:t>
      </w:r>
    </w:p>
    <w:p w14:paraId="046804F7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5931E52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7FEF82C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B83754B" w14:textId="77777777" w:rsidR="006844DA" w:rsidRPr="007E3A44" w:rsidRDefault="006844DA" w:rsidP="006844DA">
      <w:pPr>
        <w:tabs>
          <w:tab w:val="left" w:pos="319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D3798C2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  <w:r w:rsidRPr="007E3A44"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  <w:t xml:space="preserve">Гуманізація управління в системі освіти </w:t>
      </w:r>
    </w:p>
    <w:p w14:paraId="08EC3481" w14:textId="77777777" w:rsidR="006844DA" w:rsidRPr="007E3A44" w:rsidRDefault="006844DA" w:rsidP="006844DA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7E3A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Методичні рекомендації </w:t>
      </w:r>
    </w:p>
    <w:p w14:paraId="68A6ED3C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66E815B9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70964EDE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515C93BB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679C5B27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7461C86C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6652CE98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11CC84B3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6E0B7495" w14:textId="77777777" w:rsidR="006844DA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488462C0" w14:textId="77777777" w:rsidR="000E2139" w:rsidRPr="007E3A44" w:rsidRDefault="000E2139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  <w:lang w:val="uk-UA" w:eastAsia="ru-RU"/>
        </w:rPr>
      </w:pPr>
    </w:p>
    <w:p w14:paraId="19CD4BE0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Харків – 2016</w:t>
      </w:r>
    </w:p>
    <w:p w14:paraId="73E487F8" w14:textId="77777777" w:rsidR="000C6538" w:rsidRDefault="000C6538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</w:pPr>
    </w:p>
    <w:p w14:paraId="21412CC2" w14:textId="77777777" w:rsidR="00EB77B6" w:rsidRDefault="00EB77B6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</w:pPr>
    </w:p>
    <w:p w14:paraId="5C5EC519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</w:pPr>
      <w:r w:rsidRPr="007E3A4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  <w:t>УДК 371.11</w:t>
      </w:r>
    </w:p>
    <w:p w14:paraId="3ABC39E2" w14:textId="77777777" w:rsidR="006844DA" w:rsidRPr="007E3A44" w:rsidRDefault="006844DA" w:rsidP="006844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E3A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Рецензенти:</w:t>
      </w:r>
    </w:p>
    <w:p w14:paraId="620558DC" w14:textId="77777777" w:rsidR="006844DA" w:rsidRPr="007E3A44" w:rsidRDefault="006844DA" w:rsidP="00684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22ECDE3" w14:textId="77777777" w:rsidR="006844DA" w:rsidRPr="007E3A44" w:rsidRDefault="006844DA" w:rsidP="00684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3A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Касьянова Олена Миколаївна</w:t>
      </w:r>
      <w:r w:rsidRPr="007E3A44">
        <w:rPr>
          <w:rFonts w:ascii="Times New Roman" w:eastAsia="Times New Roman" w:hAnsi="Times New Roman" w:cs="Times New Roman"/>
          <w:sz w:val="24"/>
          <w:szCs w:val="24"/>
          <w:lang w:val="uk-UA"/>
        </w:rPr>
        <w:t>,   доктор  педагогічних  наук,   професор,     завідувач    кафедри педагогіки, філософії та мовної підготовки Харківської медичної академії післядипломної освіти;</w:t>
      </w:r>
    </w:p>
    <w:p w14:paraId="589D2866" w14:textId="77777777" w:rsidR="006844DA" w:rsidRPr="007E3A44" w:rsidRDefault="006844DA" w:rsidP="00684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3D5D691" w14:textId="0AC3041C" w:rsidR="006844DA" w:rsidRPr="007E3A44" w:rsidRDefault="006844DA" w:rsidP="00684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3A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3A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Попова Олена Володимирівна</w:t>
      </w:r>
      <w:r w:rsidRPr="007E3A44">
        <w:rPr>
          <w:rFonts w:ascii="Times New Roman" w:eastAsia="Times New Roman" w:hAnsi="Times New Roman" w:cs="Times New Roman"/>
          <w:sz w:val="24"/>
          <w:szCs w:val="24"/>
          <w:lang w:val="uk-UA"/>
        </w:rPr>
        <w:t>, доктор педагогічних наук, професор, професор кафедри загальної педагогіки і педагогіки вищої школи Харківського національного педагогічного університету імені Г.С.Сковороди.</w:t>
      </w:r>
    </w:p>
    <w:p w14:paraId="0D95397E" w14:textId="77777777" w:rsidR="006844DA" w:rsidRPr="007E3A44" w:rsidRDefault="006844DA" w:rsidP="00684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0CB4ED2" w14:textId="77777777" w:rsidR="006844DA" w:rsidRPr="007E3A44" w:rsidRDefault="006844DA" w:rsidP="006844DA">
      <w:pPr>
        <w:spacing w:after="0" w:line="240" w:lineRule="auto"/>
        <w:ind w:firstLine="28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29BA309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</w:p>
    <w:p w14:paraId="27CA5475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</w:p>
    <w:p w14:paraId="1816CB39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</w:p>
    <w:p w14:paraId="3D7F1576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</w:pP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Рогова Т.В. Гуманізація управління в системі освіти : методичні рекомендації. Харків: ХНПУ імені Г.С. Сковороди. 2016. – </w:t>
      </w: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highlight w:val="yellow"/>
          <w:lang w:val="uk-UA" w:eastAsia="ru-RU"/>
        </w:rPr>
        <w:t xml:space="preserve">26 </w:t>
      </w: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с.</w:t>
      </w:r>
    </w:p>
    <w:p w14:paraId="4F671BD8" w14:textId="77777777" w:rsidR="006844DA" w:rsidRPr="007E3A44" w:rsidRDefault="006844DA" w:rsidP="006844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E3A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Методичні рекомендації для позааудиторної самостійної роботи, підготовки до семінарських занять та підсумкової атестації з </w:t>
      </w:r>
      <w:r w:rsidRPr="007E3A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E3A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навчальної дисципліни «Гуманізація управління в системі освіти»  містять організаційно-методичні вказівки, перелік завдань залікових модулів, робочий тематичний план та тематику індивідуальної самостійної роботи здобувачів наукового ступеня доктора філософії, питання для самоконтролю, проблемно-пошукові завдання. </w:t>
      </w:r>
    </w:p>
    <w:p w14:paraId="41A40E5A" w14:textId="77777777" w:rsidR="006844DA" w:rsidRPr="007E3A44" w:rsidRDefault="006844DA" w:rsidP="006844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E3A4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Теми для наукових повідомлень допоможуть здобувачам аналітично осмислити зміст лекційних занять, оптимізувати навчальну діяльність під час семінарських занять, організувати самонавчання, раціонально здійснити самопідготовку до підсумкової атестації. </w:t>
      </w:r>
    </w:p>
    <w:p w14:paraId="4DC76737" w14:textId="77777777" w:rsidR="006844DA" w:rsidRPr="007E3A44" w:rsidRDefault="006844DA" w:rsidP="006844D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5CF7E9F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</w:p>
    <w:p w14:paraId="63295B20" w14:textId="4ACC4275" w:rsidR="00FD355C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Затверджено</w:t>
      </w:r>
      <w:r w:rsidRPr="007E3A4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uk-UA" w:eastAsia="ru-RU"/>
        </w:rPr>
        <w:t xml:space="preserve"> </w:t>
      </w: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редакційно-видавничою радою Харківського національного</w:t>
      </w:r>
      <w:r w:rsidR="00FD355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  </w:t>
      </w: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педагогічного</w:t>
      </w:r>
      <w:r w:rsidR="00FD355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  </w:t>
      </w: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університету</w:t>
      </w:r>
      <w:r w:rsidR="00FD355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  </w:t>
      </w: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імені Г.С. Сковороди </w:t>
      </w:r>
      <w:r w:rsidR="00FD355C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       </w:t>
      </w:r>
    </w:p>
    <w:p w14:paraId="34398B34" w14:textId="70901959" w:rsidR="006844DA" w:rsidRPr="007E3A44" w:rsidRDefault="006844DA" w:rsidP="00FD35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>протокол № 3 від 01.06.2016р.</w:t>
      </w:r>
    </w:p>
    <w:p w14:paraId="1E9E2408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</w:p>
    <w:p w14:paraId="33D90E17" w14:textId="77777777" w:rsidR="006844DA" w:rsidRPr="007E3A44" w:rsidRDefault="006844DA" w:rsidP="006844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</w:pP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Видано за рахунок укладача. </w:t>
      </w:r>
    </w:p>
    <w:p w14:paraId="28FE5143" w14:textId="77777777" w:rsidR="006844DA" w:rsidRDefault="006844DA" w:rsidP="006844DA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5A196CB" w14:textId="24044F29" w:rsidR="00FD355C" w:rsidRDefault="00FD355C" w:rsidP="00FD355C">
      <w:pPr>
        <w:spacing w:after="0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6844DA" w:rsidRPr="007E3A44">
        <w:rPr>
          <w:rFonts w:ascii="Times New Roman" w:eastAsia="Calibri" w:hAnsi="Times New Roman" w:cs="Times New Roman"/>
        </w:rPr>
        <w:t>©</w:t>
      </w:r>
      <w:r w:rsidR="006844DA" w:rsidRPr="007E3A44">
        <w:rPr>
          <w:rFonts w:ascii="Times New Roman" w:eastAsia="Calibri" w:hAnsi="Times New Roman" w:cs="Times New Roman"/>
          <w:lang w:val="uk-UA"/>
        </w:rPr>
        <w:t xml:space="preserve">Харківський національний педагогічний </w:t>
      </w:r>
    </w:p>
    <w:p w14:paraId="3DB368C1" w14:textId="27BED66A" w:rsidR="006844DA" w:rsidRPr="007E3A44" w:rsidRDefault="00FD355C" w:rsidP="00FD355C">
      <w:pPr>
        <w:spacing w:after="0"/>
        <w:rPr>
          <w:rFonts w:ascii="Times New Roman" w:eastAsia="Calibri" w:hAnsi="Times New Roman" w:cs="Times New Roman"/>
          <w:u w:val="single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</w:t>
      </w:r>
      <w:r w:rsidR="006844DA" w:rsidRPr="007E3A44">
        <w:rPr>
          <w:rFonts w:ascii="Times New Roman" w:eastAsia="Calibri" w:hAnsi="Times New Roman" w:cs="Times New Roman"/>
          <w:lang w:val="uk-UA"/>
        </w:rPr>
        <w:t>університет імені Г. С. Сковороди</w:t>
      </w:r>
    </w:p>
    <w:p w14:paraId="26C67621" w14:textId="62AEE06E" w:rsidR="006844DA" w:rsidRPr="007E3A44" w:rsidRDefault="006844DA" w:rsidP="006844DA">
      <w:pPr>
        <w:spacing w:after="0"/>
        <w:rPr>
          <w:rFonts w:ascii="Times New Roman" w:eastAsia="Calibri" w:hAnsi="Times New Roman" w:cs="Times New Roman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D35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E3A44">
        <w:rPr>
          <w:rFonts w:ascii="Times New Roman" w:eastAsia="Calibri" w:hAnsi="Times New Roman" w:cs="Times New Roman"/>
          <w:lang w:val="uk-UA"/>
        </w:rPr>
        <w:t>© Рогова Т.В.</w:t>
      </w:r>
    </w:p>
    <w:p w14:paraId="26AE8471" w14:textId="77777777" w:rsidR="000C6538" w:rsidRDefault="000C6538" w:rsidP="00AC50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01B9C39" w14:textId="77777777" w:rsidR="001F1B22" w:rsidRDefault="00541E7F" w:rsidP="00AC50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14:paraId="0E4500E4" w14:textId="77777777" w:rsidR="00552580" w:rsidRDefault="00492EF7" w:rsidP="00AC5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137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14:paraId="083FD790" w14:textId="77777777" w:rsidR="000E02BA" w:rsidRPr="00492EF7" w:rsidRDefault="00552580" w:rsidP="00AC5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137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E02BA" w:rsidRPr="00492EF7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14:paraId="143D73A6" w14:textId="77777777" w:rsidR="000E02BA" w:rsidRDefault="000E02BA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EF7">
        <w:rPr>
          <w:rFonts w:ascii="Times New Roman" w:hAnsi="Times New Roman" w:cs="Times New Roman"/>
          <w:sz w:val="28"/>
          <w:szCs w:val="28"/>
          <w:lang w:val="uk-UA"/>
        </w:rPr>
        <w:t>Вст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>уп……………………………………………………………………………</w:t>
      </w:r>
      <w:r w:rsidR="00552580">
        <w:rPr>
          <w:rFonts w:ascii="Times New Roman" w:hAnsi="Times New Roman" w:cs="Times New Roman"/>
          <w:sz w:val="28"/>
          <w:szCs w:val="28"/>
          <w:lang w:val="uk-UA"/>
        </w:rPr>
        <w:t>…….4</w:t>
      </w:r>
    </w:p>
    <w:p w14:paraId="148A73F6" w14:textId="77777777" w:rsidR="00AC50D6" w:rsidRPr="00492EF7" w:rsidRDefault="00AC50D6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8F50E1" w14:textId="77777777" w:rsidR="000E02BA" w:rsidRDefault="000E02BA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EF7">
        <w:rPr>
          <w:rFonts w:ascii="Times New Roman" w:hAnsi="Times New Roman" w:cs="Times New Roman"/>
          <w:sz w:val="28"/>
          <w:szCs w:val="28"/>
          <w:lang w:val="uk-UA"/>
        </w:rPr>
        <w:t>1. Тематичний план вивчення н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>авчальної дисципліни……………………...</w:t>
      </w:r>
      <w:r w:rsidR="00552580">
        <w:rPr>
          <w:rFonts w:ascii="Times New Roman" w:hAnsi="Times New Roman" w:cs="Times New Roman"/>
          <w:sz w:val="28"/>
          <w:szCs w:val="28"/>
          <w:lang w:val="uk-UA"/>
        </w:rPr>
        <w:t>.........5</w:t>
      </w:r>
    </w:p>
    <w:p w14:paraId="7B1E772A" w14:textId="77777777" w:rsidR="00AC50D6" w:rsidRPr="00492EF7" w:rsidRDefault="00AC50D6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CE85A2" w14:textId="77777777" w:rsidR="000E02BA" w:rsidRPr="00492EF7" w:rsidRDefault="000E02BA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EF7">
        <w:rPr>
          <w:rFonts w:ascii="Times New Roman" w:hAnsi="Times New Roman" w:cs="Times New Roman"/>
          <w:sz w:val="28"/>
          <w:szCs w:val="28"/>
          <w:lang w:val="uk-UA"/>
        </w:rPr>
        <w:t>2. Плани і завдання самостійної роботи………………………………………</w:t>
      </w:r>
      <w:r w:rsidR="00552580">
        <w:rPr>
          <w:rFonts w:ascii="Times New Roman" w:hAnsi="Times New Roman" w:cs="Times New Roman"/>
          <w:sz w:val="28"/>
          <w:szCs w:val="28"/>
          <w:lang w:val="uk-UA"/>
        </w:rPr>
        <w:t>……9</w:t>
      </w:r>
    </w:p>
    <w:p w14:paraId="3FE98FF6" w14:textId="77777777" w:rsidR="00492EF7" w:rsidRDefault="000E02BA" w:rsidP="001F1B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Модуль 1.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>Теоретико-методологічні засади управління в сучасній освіті</w:t>
      </w:r>
      <w:r w:rsidR="00552580">
        <w:rPr>
          <w:rFonts w:ascii="Times New Roman" w:hAnsi="Times New Roman" w:cs="Times New Roman"/>
          <w:sz w:val="28"/>
          <w:szCs w:val="28"/>
          <w:lang w:val="uk-UA"/>
        </w:rPr>
        <w:t>…..9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Самостійна робота №1.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52F92" w:rsidRPr="00A52F92">
        <w:t xml:space="preserve">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 xml:space="preserve">Сутність, 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 xml:space="preserve">закономірності 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 xml:space="preserve">принципи рефлексивного 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>(Т. Давиденко),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>адаптивного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>(Г. Єльникова, П. Третьяков), пол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 xml:space="preserve">ісуб’єктного 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 xml:space="preserve">(В.Коваленко) 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>……………………………</w:t>
      </w:r>
      <w:r w:rsidR="004F232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Самості</w:t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йна робота №2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2F92" w:rsidRPr="00A52F92">
        <w:t xml:space="preserve"> </w:t>
      </w:r>
      <w:r w:rsidR="00A52F92" w:rsidRPr="00A52F92">
        <w:rPr>
          <w:rFonts w:ascii="Times New Roman" w:hAnsi="Times New Roman" w:cs="Times New Roman"/>
          <w:sz w:val="28"/>
          <w:szCs w:val="28"/>
          <w:lang w:val="uk-UA"/>
        </w:rPr>
        <w:t>Особливості американської, японської та західноєвропейської моделей менеджменту. Основні підходи до дослідження менеджменту</w:t>
      </w:r>
      <w:r w:rsidR="004F2325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………………………………………………………………………..10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Самості</w:t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йна робота №3</w:t>
      </w:r>
      <w:r w:rsidR="00A52F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5117" w:rsidRPr="007521C1">
        <w:rPr>
          <w:lang w:val="uk-UA"/>
        </w:rPr>
        <w:t xml:space="preserve"> </w:t>
      </w:r>
      <w:r w:rsidR="00515117" w:rsidRPr="00515117">
        <w:rPr>
          <w:rFonts w:ascii="Times New Roman" w:hAnsi="Times New Roman" w:cs="Times New Roman"/>
          <w:sz w:val="28"/>
          <w:szCs w:val="28"/>
          <w:lang w:val="uk-UA"/>
        </w:rPr>
        <w:t>Методологічні підходи до управління закладами освіти</w:t>
      </w:r>
      <w:r w:rsidR="004F2325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………………………………………………………………………………...11</w:t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Модуль 2.</w:t>
      </w:r>
      <w:r w:rsidR="00515117" w:rsidRPr="00515117">
        <w:rPr>
          <w:lang w:val="uk-UA"/>
        </w:rPr>
        <w:t xml:space="preserve"> </w:t>
      </w:r>
      <w:r w:rsidR="00515117" w:rsidRPr="00515117">
        <w:rPr>
          <w:rFonts w:ascii="Times New Roman" w:hAnsi="Times New Roman" w:cs="Times New Roman"/>
          <w:sz w:val="28"/>
          <w:szCs w:val="28"/>
          <w:lang w:val="uk-UA"/>
        </w:rPr>
        <w:t>Особливості реалізації ідеї гуманізації в управлінні освіто</w:t>
      </w:r>
      <w:r w:rsidR="004F2325">
        <w:rPr>
          <w:rFonts w:ascii="Times New Roman" w:hAnsi="Times New Roman" w:cs="Times New Roman"/>
          <w:sz w:val="28"/>
          <w:szCs w:val="28"/>
          <w:lang w:val="uk-UA"/>
        </w:rPr>
        <w:t>ю.....12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Самостійна робота №1.</w:t>
      </w:r>
      <w:r w:rsidR="00515117" w:rsidRPr="004F2325">
        <w:rPr>
          <w:lang w:val="uk-UA"/>
        </w:rPr>
        <w:t xml:space="preserve"> </w:t>
      </w:r>
      <w:r w:rsidR="00515117" w:rsidRPr="00515117">
        <w:rPr>
          <w:rFonts w:ascii="Times New Roman" w:hAnsi="Times New Roman" w:cs="Times New Roman"/>
          <w:sz w:val="28"/>
          <w:szCs w:val="28"/>
          <w:lang w:val="uk-UA"/>
        </w:rPr>
        <w:t>Визначення понять «індивід», «людина», «індивідуальність», «особистість» у науковій літературі. Індивідуальні та особистісні властивості менеджера освіти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>………….....................................</w:t>
      </w:r>
      <w:r w:rsidR="004F2325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Самості</w:t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йна робота №2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5117" w:rsidRPr="00515117">
        <w:rPr>
          <w:rFonts w:ascii="Times New Roman" w:hAnsi="Times New Roman" w:cs="Times New Roman"/>
          <w:sz w:val="28"/>
          <w:szCs w:val="28"/>
          <w:lang w:val="uk-UA"/>
        </w:rPr>
        <w:t xml:space="preserve"> Співвідношення особистісного й індивідуального підходів. Концепції особистісної орієнтації (О. Газман, Є. Бондаревська, І. Якиманська)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</w:t>
      </w:r>
      <w:r w:rsidR="004F2325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Самості</w:t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йна робота №3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5117" w:rsidRPr="007B183B">
        <w:rPr>
          <w:lang w:val="uk-UA"/>
        </w:rPr>
        <w:t xml:space="preserve"> </w:t>
      </w:r>
      <w:r w:rsidR="00515117" w:rsidRPr="00515117">
        <w:rPr>
          <w:rFonts w:ascii="Times New Roman" w:hAnsi="Times New Roman" w:cs="Times New Roman"/>
          <w:sz w:val="28"/>
          <w:szCs w:val="28"/>
          <w:lang w:val="uk-UA"/>
        </w:rPr>
        <w:t>Філософські ідеї персоналізму у працях західних науковців. Розвиток ідей персоналізму в українській філософській думці (Г. Сковорода, П. Юркевич)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Самості</w:t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йна робота №4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70F5" w:rsidRPr="00FD355C">
        <w:rPr>
          <w:lang w:val="uk-UA"/>
        </w:rPr>
        <w:t xml:space="preserve"> </w:t>
      </w:r>
      <w:r w:rsidR="004A70F5" w:rsidRPr="004A70F5">
        <w:rPr>
          <w:rFonts w:ascii="Times New Roman" w:hAnsi="Times New Roman" w:cs="Times New Roman"/>
          <w:sz w:val="28"/>
          <w:szCs w:val="28"/>
          <w:lang w:val="uk-UA"/>
        </w:rPr>
        <w:t>Науково-методичне забезпечення особистісного (персоналізованого) підходу в управлінні педагогічним колективом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Самостійна робота №5.</w:t>
      </w:r>
      <w:r w:rsidR="004A70F5" w:rsidRPr="004A70F5">
        <w:t xml:space="preserve"> </w:t>
      </w:r>
      <w:r w:rsidR="004A70F5" w:rsidRPr="004A70F5">
        <w:rPr>
          <w:rFonts w:ascii="Times New Roman" w:hAnsi="Times New Roman" w:cs="Times New Roman"/>
          <w:sz w:val="28"/>
          <w:szCs w:val="28"/>
          <w:lang w:val="uk-UA"/>
        </w:rPr>
        <w:t>Загальні критерії ефективності процесу управління педагогічним колективом на основі особистісного (персоналізованого) підходу. Критерії ефективно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сті досягнення цілей управління педагогічним колективом (дієвість </w:t>
      </w:r>
      <w:r w:rsidR="004A70F5" w:rsidRPr="004A70F5">
        <w:rPr>
          <w:rFonts w:ascii="Times New Roman" w:hAnsi="Times New Roman" w:cs="Times New Roman"/>
          <w:sz w:val="28"/>
          <w:szCs w:val="28"/>
          <w:lang w:val="uk-UA"/>
        </w:rPr>
        <w:t>управління)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>………………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4F42" w:rsidRPr="00492EF7">
        <w:rPr>
          <w:rFonts w:ascii="Times New Roman" w:hAnsi="Times New Roman" w:cs="Times New Roman"/>
          <w:sz w:val="28"/>
          <w:szCs w:val="28"/>
          <w:lang w:val="uk-UA"/>
        </w:rPr>
        <w:t>Самостійна робота №6.</w:t>
      </w:r>
      <w:r w:rsidR="004A70F5" w:rsidRPr="004A70F5">
        <w:rPr>
          <w:lang w:val="uk-UA"/>
        </w:rPr>
        <w:t xml:space="preserve"> </w:t>
      </w:r>
      <w:r w:rsidR="004A70F5" w:rsidRPr="004A70F5">
        <w:rPr>
          <w:rFonts w:ascii="Times New Roman" w:hAnsi="Times New Roman" w:cs="Times New Roman"/>
          <w:sz w:val="28"/>
          <w:szCs w:val="28"/>
          <w:lang w:val="uk-UA"/>
        </w:rPr>
        <w:t>Шляхи переведення управління педагогічним колективом на особистісно орієнтовані засади</w:t>
      </w:r>
      <w:r w:rsidR="00515F0F">
        <w:rPr>
          <w:rFonts w:ascii="Times New Roman" w:hAnsi="Times New Roman" w:cs="Times New Roman"/>
          <w:sz w:val="28"/>
          <w:szCs w:val="28"/>
          <w:lang w:val="uk-UA"/>
        </w:rPr>
        <w:t>…………………………………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..15</w:t>
      </w:r>
    </w:p>
    <w:p w14:paraId="7E44B0B9" w14:textId="77777777" w:rsidR="00AC50D6" w:rsidRDefault="0003576F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3576F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>онтроль і оцінювання результатів навчання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>……………………………….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...16</w:t>
      </w:r>
    </w:p>
    <w:p w14:paraId="2C3C99AD" w14:textId="77777777" w:rsidR="00AC50D6" w:rsidRDefault="00AC50D6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E04E0D" w14:textId="77777777" w:rsidR="003B4F42" w:rsidRDefault="003B4F42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EF7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76F" w:rsidRPr="0003576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3576F">
        <w:rPr>
          <w:rFonts w:ascii="Times New Roman" w:hAnsi="Times New Roman" w:cs="Times New Roman"/>
          <w:sz w:val="28"/>
          <w:szCs w:val="28"/>
          <w:lang w:val="uk-UA"/>
        </w:rPr>
        <w:t xml:space="preserve">ритерії оцінювання 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>навчальних досягнень здобувачів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>……………………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..19</w:t>
      </w:r>
    </w:p>
    <w:p w14:paraId="571F1825" w14:textId="77777777" w:rsidR="00AC50D6" w:rsidRPr="00492EF7" w:rsidRDefault="00AC50D6" w:rsidP="00AC5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EE31F6" w14:textId="77777777" w:rsidR="00AC50D6" w:rsidRDefault="003B4F42" w:rsidP="00AC50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EF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541E1">
        <w:rPr>
          <w:lang w:val="uk-UA"/>
        </w:rPr>
        <w:t xml:space="preserve"> </w:t>
      </w:r>
      <w:r w:rsidR="0003576F" w:rsidRPr="0003576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>озподіл балів, які отримують здобувачі…………………….......................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..20</w:t>
      </w:r>
    </w:p>
    <w:p w14:paraId="72FF8122" w14:textId="77777777" w:rsidR="000541E1" w:rsidRDefault="0003576F" w:rsidP="00AC50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76F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AC5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76F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>лосарій………………………………………………………………………....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.21</w:t>
      </w:r>
    </w:p>
    <w:p w14:paraId="4F09DC3A" w14:textId="77777777" w:rsidR="000541E1" w:rsidRDefault="0003576F" w:rsidP="00AC50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76F">
        <w:rPr>
          <w:rFonts w:ascii="Times New Roman" w:hAnsi="Times New Roman" w:cs="Times New Roman"/>
          <w:sz w:val="28"/>
          <w:szCs w:val="28"/>
          <w:lang w:val="uk-UA"/>
        </w:rPr>
        <w:t>7. М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>атеріали підсумкового контролю</w:t>
      </w:r>
      <w:r w:rsidRPr="000357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 xml:space="preserve"> Питання для заліку…………………..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4852860B" w14:textId="77777777" w:rsidR="00C1376F" w:rsidRPr="00F43B97" w:rsidRDefault="0003576F" w:rsidP="00F43B97">
      <w:pPr>
        <w:spacing w:line="240" w:lineRule="auto"/>
        <w:jc w:val="both"/>
        <w:rPr>
          <w:b/>
          <w:szCs w:val="28"/>
          <w:lang w:val="uk-UA"/>
        </w:rPr>
      </w:pPr>
      <w:r w:rsidRPr="0003576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8. Р</w:t>
      </w:r>
      <w:r w:rsidR="000541E1">
        <w:rPr>
          <w:rFonts w:ascii="Times New Roman" w:hAnsi="Times New Roman" w:cs="Times New Roman"/>
          <w:sz w:val="28"/>
          <w:szCs w:val="28"/>
          <w:lang w:val="uk-UA"/>
        </w:rPr>
        <w:t>екомендована література…………………………………………………</w:t>
      </w:r>
      <w:r w:rsidR="00F43B97">
        <w:rPr>
          <w:rFonts w:ascii="Times New Roman" w:hAnsi="Times New Roman" w:cs="Times New Roman"/>
          <w:sz w:val="28"/>
          <w:szCs w:val="28"/>
          <w:lang w:val="uk-UA"/>
        </w:rPr>
        <w:t>…23</w:t>
      </w:r>
    </w:p>
    <w:p w14:paraId="20ED4032" w14:textId="77777777" w:rsidR="001C4F44" w:rsidRPr="00492EF7" w:rsidRDefault="0046354C" w:rsidP="00492EF7">
      <w:pPr>
        <w:pStyle w:val="1"/>
        <w:keepNext w:val="0"/>
        <w:widowControl w:val="0"/>
        <w:spacing w:before="120" w:after="120" w:line="240" w:lineRule="auto"/>
        <w:ind w:firstLine="0"/>
        <w:jc w:val="center"/>
        <w:rPr>
          <w:b/>
          <w:szCs w:val="28"/>
        </w:rPr>
      </w:pPr>
      <w:r w:rsidRPr="00492EF7">
        <w:rPr>
          <w:b/>
          <w:szCs w:val="28"/>
        </w:rPr>
        <w:t>ВСТУП</w:t>
      </w:r>
    </w:p>
    <w:p w14:paraId="48C47CBB" w14:textId="38BFB438" w:rsidR="001C4F44" w:rsidRPr="00492EF7" w:rsidRDefault="001C4F44" w:rsidP="00492E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Становлення української державності, інтеграція в європейське і світове співтовариство, відмова від тоталітарних методів управління державою і побудова громадянського суспільства передбачають орієнтацію на людину, її розвиток, самореалізацію. Тому сьогодні ведеться інтенсивний пошук шляхів модернізації системи освіти, де провідним чинником є парадигма особистісно зорієнтованої педагогіки. У Законах України «Про освіту»,</w:t>
      </w:r>
      <w:r w:rsidR="001B7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вищу осві</w:t>
      </w:r>
      <w:bookmarkStart w:id="0" w:name="_GoBack"/>
      <w:bookmarkEnd w:id="0"/>
      <w:r w:rsidR="001B7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ту»</w:t>
      </w:r>
      <w:r w:rsidRPr="00492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загальну середню освіту» наголошується, що її основною метою є формування всебічно розвиненої людини як вищої цінності суспільства. Провідна роль у досягненні цієї мети належить закладам освіти, і подальше підвищення якості їхньої діяльності знаходиться у прямій залежності від рівня управління ними.</w:t>
      </w:r>
    </w:p>
    <w:p w14:paraId="34F1DF1C" w14:textId="77777777" w:rsidR="001C4F44" w:rsidRPr="00492EF7" w:rsidRDefault="001C4F44" w:rsidP="00492E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управління, що склалася в період централізованої командно-адміністративної системи, орієнтована більшою мірою на сам педагогічний процес, а тому потребує суттєвого оновлення й удосконалення. Водночас аналіз  освітньої практики свідчить, що незважаючи на декларування прихильності до гуманістичної парадигми, управління закладами освіти здебільшого залишається традиційним.</w:t>
      </w:r>
    </w:p>
    <w:p w14:paraId="3E091275" w14:textId="77777777" w:rsidR="001C4F44" w:rsidRPr="00492EF7" w:rsidRDefault="001C4F44" w:rsidP="00492E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Сучасні тенденції оновлення системи освіти визначають необхідність орієнтації управління на особистість, її потреби, створення умов для забезпечення всебічного розвитку всіх учасників освітнього процесу.</w:t>
      </w:r>
    </w:p>
    <w:p w14:paraId="7D15F1CF" w14:textId="77777777" w:rsidR="001C4F44" w:rsidRPr="00492EF7" w:rsidRDefault="001C4F44" w:rsidP="00492EF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 важливим завданням теорії управління освітою є пошук механізмів розвитку особистості людини як цілісної системи, що зумовлює звернення педагогічної науки до ідей персоналізму – напряму філософії, загальносвітоглядної настанови, яка тлумачить людину як абсолютну моральну цінність і центральний елемент буття. Відповідно до ідей персоналізму головне соціальне завдання полягає не в тому, щоб змінити світ, а в тому, щоб перетворити особистість, тобто сприяти її духовному самовдосконаленню. Головним засобом самоутвердження особистості персоналізм визначає внутрішнє самовдосконалення, саморозвиток.</w:t>
      </w:r>
    </w:p>
    <w:p w14:paraId="4DEA9433" w14:textId="77777777" w:rsidR="001D6B44" w:rsidRPr="00492EF7" w:rsidRDefault="001C4F44" w:rsidP="00492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є тією підоймою, яка спрямована на активізацію діяльності людини шляхом створення необхідних умов для прояву і розвитку її творчого потенціалу. Тому управління закладом освіти має орієнтуватися на особистість педагога, на виявлення і реалізацію її внутрішніх ресурсів, що забезпечується як удосконаленням традиційних підходів, так і розробкою нових.</w:t>
      </w:r>
    </w:p>
    <w:p w14:paraId="3B444810" w14:textId="77777777" w:rsidR="001D6B44" w:rsidRPr="00492EF7" w:rsidRDefault="001D6B4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Метою 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викладання навчальної дисципліни «Гуманізація управління в системі освіти» є  формування в здобувачів наукового ступеня доктора філософії (спеціальність 011 – Науки про освіту) здатності визначати і розв’язувати проблеми  модернізації системи управління освітою на засадах ідеї особистісної орієнтації, що вимагає створення нових знань в галузі педагогічного менеджменту,  розробки технологій забезпечення гуманізації міжособистісної взаємодії учасників освітнього процесу. </w:t>
      </w:r>
    </w:p>
    <w:p w14:paraId="458D57FE" w14:textId="77777777" w:rsidR="00C1376F" w:rsidRDefault="001D6B4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Основними </w:t>
      </w: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завданнями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вивчення дисципліни «Гуманізація управління в системі освіти» є опанування здобувачами компетентностями:</w:t>
      </w:r>
      <w:r w:rsidR="00C1376F"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</w:p>
    <w:p w14:paraId="5A757E5E" w14:textId="77777777" w:rsidR="001D6B44" w:rsidRPr="00492EF7" w:rsidRDefault="001D6B4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- здатність до систематизації та нарощення бази теоретичних знань стосовно методології загального менеджменту та управління педагогічними системами, етапів становлення і розвитку теорії і практики управління в аспекті врахування людського чинника;</w:t>
      </w:r>
    </w:p>
    <w:p w14:paraId="687DC6D8" w14:textId="77777777" w:rsidR="001D6B44" w:rsidRPr="00492EF7" w:rsidRDefault="001D6B4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- розширення та переоцінка вже існуючих знань про різні концепції, моделі, методи та практичний інструментарій управління на засадах ідей гуманізації, уявлення про особистість як системотворчий  чинник управління в освіті;</w:t>
      </w:r>
    </w:p>
    <w:p w14:paraId="3C423F7C" w14:textId="77777777" w:rsidR="001D6B44" w:rsidRPr="00492EF7" w:rsidRDefault="001F1B22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-</w:t>
      </w:r>
      <w:r w:rsidR="001D6B4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здатність до безперервного саморозвитку і самовдосконалення, здійснення ефективного самоменеджменту.</w:t>
      </w:r>
    </w:p>
    <w:p w14:paraId="548A4AEB" w14:textId="77777777" w:rsidR="001D6B44" w:rsidRPr="00492EF7" w:rsidRDefault="001D6B4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Програмні результати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навчання  за освітньо-науковою програмою «Гуманізація управління в системі освіти» передбачають, що здобувачі:</w:t>
      </w:r>
    </w:p>
    <w:p w14:paraId="5868EF2A" w14:textId="77777777" w:rsidR="001D6B44" w:rsidRPr="00492EF7" w:rsidRDefault="001D6B44" w:rsidP="00492E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/>
        </w:rPr>
        <w:t>відслідковують та аналізують факти історії розвитку науки управління в аспекті врахування людського чинника, роблять висновки з неї, критично аналізують сучасний стан наукових знань з питань гуманізації системи освіти та управління нею;</w:t>
      </w:r>
    </w:p>
    <w:p w14:paraId="4CABF746" w14:textId="77777777" w:rsidR="001D6B44" w:rsidRPr="00492EF7" w:rsidRDefault="001D6B44" w:rsidP="00492E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використовують набуті теоретичні знання для розв’язання конкретних актуальних  проблем управління на засадах ідеї гуманізації: формулюють цілі і завдання особистісно-орієнтованої управлінської діяльності, конструюють процес реалізації принципів особистісно-орієнтованого  (персоналізованого) підходу в управлінні педагогічним колективом,  добирають технологічний інструментарій для забезпечення гуманізації міжособистісної взаємодії учасників освітнього процесу; </w:t>
      </w:r>
    </w:p>
    <w:p w14:paraId="7C3A0A2C" w14:textId="77777777" w:rsidR="001D6B44" w:rsidRPr="00492EF7" w:rsidRDefault="001D6B44" w:rsidP="00492E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/>
        </w:rPr>
        <w:t>критично аналізують, оцінюють та синтезують нові ідеї, розробляють й реалізують програму діяльності з самоорганізації змін.</w:t>
      </w:r>
    </w:p>
    <w:p w14:paraId="59A540B4" w14:textId="77777777" w:rsidR="001D6B44" w:rsidRPr="00492EF7" w:rsidRDefault="001D6B44" w:rsidP="00492EF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3B02A02" w14:textId="77777777" w:rsidR="001D6B44" w:rsidRPr="00492EF7" w:rsidRDefault="001D6B44" w:rsidP="00492EF7">
      <w:pPr>
        <w:pStyle w:val="a6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1. ТЕМАТИЧНИЙ ПЛАН ВИВЧЕННЯ НАВЧАЛЬНОЇ ДИСЦИПЛІНИ   </w:t>
      </w:r>
    </w:p>
    <w:tbl>
      <w:tblPr>
        <w:tblW w:w="487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13"/>
        <w:gridCol w:w="870"/>
        <w:gridCol w:w="449"/>
        <w:gridCol w:w="127"/>
        <w:gridCol w:w="323"/>
        <w:gridCol w:w="102"/>
        <w:gridCol w:w="142"/>
        <w:gridCol w:w="311"/>
        <w:gridCol w:w="113"/>
        <w:gridCol w:w="284"/>
        <w:gridCol w:w="127"/>
        <w:gridCol w:w="553"/>
        <w:gridCol w:w="870"/>
        <w:gridCol w:w="10"/>
        <w:gridCol w:w="442"/>
        <w:gridCol w:w="125"/>
        <w:gridCol w:w="325"/>
        <w:gridCol w:w="100"/>
        <w:gridCol w:w="144"/>
        <w:gridCol w:w="309"/>
        <w:gridCol w:w="115"/>
        <w:gridCol w:w="282"/>
        <w:gridCol w:w="129"/>
        <w:gridCol w:w="546"/>
      </w:tblGrid>
      <w:tr w:rsidR="001D6B44" w:rsidRPr="00492EF7" w14:paraId="6FE3F164" w14:textId="77777777" w:rsidTr="00FB6EEB">
        <w:trPr>
          <w:cantSplit/>
        </w:trPr>
        <w:tc>
          <w:tcPr>
            <w:tcW w:w="1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8CB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Назви модулів і тем</w:t>
            </w:r>
          </w:p>
        </w:tc>
        <w:tc>
          <w:tcPr>
            <w:tcW w:w="3598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F3F5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1D6B44" w:rsidRPr="00492EF7" w14:paraId="0EB4B8C3" w14:textId="77777777" w:rsidTr="00FB6EEB">
        <w:trPr>
          <w:cantSplit/>
        </w:trPr>
        <w:tc>
          <w:tcPr>
            <w:tcW w:w="1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7F0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3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8A43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денна, вечірня форма</w:t>
            </w:r>
          </w:p>
        </w:tc>
        <w:tc>
          <w:tcPr>
            <w:tcW w:w="176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E7D5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заочна  форма</w:t>
            </w:r>
          </w:p>
        </w:tc>
      </w:tr>
      <w:tr w:rsidR="001D6B44" w:rsidRPr="00492EF7" w14:paraId="1DA7FC1F" w14:textId="77777777" w:rsidTr="00FB6EEB">
        <w:trPr>
          <w:cantSplit/>
        </w:trPr>
        <w:tc>
          <w:tcPr>
            <w:tcW w:w="1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D75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483F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12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pacing w:val="-12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3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8DB4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4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ECC3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pacing w:val="-14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pacing w:val="-14"/>
                <w:sz w:val="28"/>
                <w:szCs w:val="28"/>
                <w:lang w:val="uk-UA"/>
              </w:rPr>
              <w:t xml:space="preserve">усього </w:t>
            </w:r>
          </w:p>
        </w:tc>
        <w:tc>
          <w:tcPr>
            <w:tcW w:w="13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BB6B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1D6B44" w:rsidRPr="00492EF7" w14:paraId="7FA32393" w14:textId="77777777" w:rsidTr="00FB6EEB">
        <w:trPr>
          <w:cantSplit/>
        </w:trPr>
        <w:tc>
          <w:tcPr>
            <w:tcW w:w="1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FBAA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90C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40D0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3957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86E9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лаб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7D59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інд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9DF8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с.р.</w:t>
            </w:r>
          </w:p>
        </w:tc>
        <w:tc>
          <w:tcPr>
            <w:tcW w:w="4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F66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C56C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BD71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5F9C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лаб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A90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інд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5F91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с.р.</w:t>
            </w:r>
          </w:p>
        </w:tc>
      </w:tr>
      <w:tr w:rsidR="001D6B44" w:rsidRPr="00492EF7" w14:paraId="6EA90CD4" w14:textId="77777777" w:rsidTr="00FB6EEB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BFC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0FFC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21B1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79EA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CE16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1827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B2B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E2C8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FB68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9C13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4FD4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6A6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E5E2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</w:tr>
      <w:tr w:rsidR="001D6B44" w:rsidRPr="00492EF7" w14:paraId="4872D516" w14:textId="77777777" w:rsidTr="00FB6EEB">
        <w:trPr>
          <w:cantSplit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96C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Модуль 1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92EF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  <w:t>Теоретико-методологічні засади управління в сучасній освіті</w:t>
            </w:r>
          </w:p>
          <w:p w14:paraId="4302408A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D6B44" w:rsidRPr="00492EF7" w14:paraId="64D9DD7E" w14:textId="77777777" w:rsidTr="00FB6EEB"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767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 1.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Сутність управління, його закономірності і принципи</w:t>
            </w:r>
          </w:p>
          <w:p w14:paraId="677FC73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EF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F98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AF26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3A9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A15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6B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785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ECE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4C1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E75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D32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D4F0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1D6B44" w:rsidRPr="00492EF7" w14:paraId="39D5AFD4" w14:textId="77777777" w:rsidTr="00FB6EEB">
        <w:trPr>
          <w:trHeight w:val="1390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109B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lastRenderedPageBreak/>
              <w:t>Тема 2. Становлення і розвиток теорії і практики управління в аспек</w:t>
            </w:r>
            <w:r w:rsid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ті врахування людського чинника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B80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43A6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1B1C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D8EA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576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244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14F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C2D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996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D73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27C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E6F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1D6B44" w:rsidRPr="00492EF7" w14:paraId="101D8172" w14:textId="77777777" w:rsidTr="00FB6EEB">
        <w:trPr>
          <w:trHeight w:val="1390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BE5" w14:textId="77777777" w:rsidR="001D6B44" w:rsidRPr="00492EF7" w:rsidRDefault="001D6B44" w:rsidP="00492EF7">
            <w:pPr>
              <w:spacing w:after="0" w:line="240" w:lineRule="auto"/>
              <w:ind w:firstLine="3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Тема3.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Методологічні основи управління в умовах гума</w:t>
            </w:r>
            <w:r w:rsid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нізації сучасної системи освіти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EE6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CE2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480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DB1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B5F4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F4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BD4A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27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4C6C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B4C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407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ECB4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1D6B44" w:rsidRPr="00492EF7" w14:paraId="03CBB799" w14:textId="77777777" w:rsidTr="00FB6EEB"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B3E6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Разом за модулем 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755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7A7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2EF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CBD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D8B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982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498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F56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C0A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4B5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1FF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3F4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</w:tr>
      <w:tr w:rsidR="001D6B44" w:rsidRPr="00492EF7" w14:paraId="19825F87" w14:textId="77777777" w:rsidTr="00FB6EEB">
        <w:trPr>
          <w:cantSplit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27BF" w14:textId="77777777" w:rsidR="001D6B44" w:rsidRPr="00492EF7" w:rsidRDefault="001D6B44" w:rsidP="00492EF7">
            <w:pPr>
              <w:spacing w:after="0" w:line="240" w:lineRule="auto"/>
              <w:ind w:firstLine="709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2CB4A8F3" w14:textId="77777777" w:rsidR="001D6B44" w:rsidRPr="00492EF7" w:rsidRDefault="001D6B44" w:rsidP="00492EF7">
            <w:pPr>
              <w:spacing w:after="0" w:line="240" w:lineRule="auto"/>
              <w:ind w:firstLine="709"/>
              <w:jc w:val="center"/>
              <w:rPr>
                <w:rFonts w:ascii="Times New Roman" w:eastAsiaTheme="minorEastAsia" w:hAnsi="Times New Roman" w:cs="Times New Roman"/>
                <w:b/>
                <w:spacing w:val="-6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Модуль 2.</w:t>
            </w:r>
            <w:r w:rsidRPr="00492EF7">
              <w:rPr>
                <w:rFonts w:ascii="Times New Roman" w:eastAsiaTheme="minorEastAsia" w:hAnsi="Times New Roman" w:cs="Times New Roman"/>
                <w:b/>
                <w:spacing w:val="-6"/>
                <w:sz w:val="28"/>
                <w:szCs w:val="28"/>
                <w:lang w:val="uk-UA"/>
              </w:rPr>
              <w:t xml:space="preserve"> Особливості реалізації ідеї гуманізації в управлінні освітою</w:t>
            </w:r>
          </w:p>
          <w:p w14:paraId="29C22E99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D6B44" w:rsidRPr="00492EF7" w14:paraId="72795F9C" w14:textId="77777777" w:rsidTr="00FB6EEB"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7D8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Тема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1. Особистість – системотво</w:t>
            </w:r>
            <w:r w:rsid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рчий чинник управління в освіті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B84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0DC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7BA4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1A5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8A2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46F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C0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00B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86A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BA5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D5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C96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1D6B44" w:rsidRPr="00492EF7" w14:paraId="12BDCCC5" w14:textId="77777777" w:rsidTr="00FB6EEB">
        <w:trPr>
          <w:trHeight w:val="1615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C78D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 2.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Педагогічні концепції особистісної орієнтації як теоретична основа гуманізації управління в освіті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4B0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5CF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AC3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C74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81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D1A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6A0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71A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9324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C1D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29C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9AA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1D6B44" w:rsidRPr="00492EF7" w14:paraId="51761247" w14:textId="77777777" w:rsidTr="00FB6EEB">
        <w:trPr>
          <w:trHeight w:val="304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6707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Тема 3.  Персоналізований підхід як компонент особистісного підходу в педагогіці, в управлінні педагогічним колективом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39A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B74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AD7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123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7DB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B6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A9E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D7B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7F0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5F06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527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DD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1D6B44" w:rsidRPr="00492EF7" w14:paraId="49931454" w14:textId="77777777" w:rsidTr="00FB6EEB">
        <w:trPr>
          <w:trHeight w:val="176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FC78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 4.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Науково-методичне забезпечення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особистісного (персоналізованого)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підходу в упр</w:t>
            </w:r>
            <w:r w:rsid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авлінні педагогічним колективом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6CA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835C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438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5DF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0CEC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900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262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816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BF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7B60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B7C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96C6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</w:tr>
      <w:tr w:rsidR="001D6B44" w:rsidRPr="00492EF7" w14:paraId="518D29BB" w14:textId="77777777" w:rsidTr="00FB6EEB">
        <w:trPr>
          <w:trHeight w:val="363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B1A9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Тема 5. Критерії ефективності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управління педагогічним колективом на основі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особистісного (персоналізованого) </w:t>
            </w:r>
            <w:r w:rsid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підходу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5D6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lastRenderedPageBreak/>
              <w:t>18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734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922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C09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C28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DFC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942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AB94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4B7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1A6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ADA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26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</w:tr>
      <w:tr w:rsidR="001D6B44" w:rsidRPr="00492EF7" w14:paraId="5099AE25" w14:textId="77777777" w:rsidTr="00FB6EEB">
        <w:trPr>
          <w:trHeight w:val="419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C79F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Тема 6. Умови успішності управління педагогічним колективом на основі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особистісного (персоналізованого) </w:t>
            </w:r>
            <w:r w:rsid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підходу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ECA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22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AB2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965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76C2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BC7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8F0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ADB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81A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6E8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644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BDA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</w:tr>
      <w:tr w:rsidR="001D6B44" w:rsidRPr="00492EF7" w14:paraId="12842262" w14:textId="77777777" w:rsidTr="00FB6EEB"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B2A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Разом за модулем 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C27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E4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4344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79C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218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C25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5A9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7500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5D8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371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7EB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412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88</w:t>
            </w:r>
          </w:p>
        </w:tc>
      </w:tr>
      <w:tr w:rsidR="001D6B44" w:rsidRPr="00492EF7" w14:paraId="295DCD44" w14:textId="77777777" w:rsidTr="00FB6EEB"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C492" w14:textId="77777777" w:rsidR="001D6B44" w:rsidRPr="00492EF7" w:rsidRDefault="001D6B44" w:rsidP="00492EF7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 xml:space="preserve">Усього годин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040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150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9B04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16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BDA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34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50E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D38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327F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100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F23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150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73F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3BE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C179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18A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5C0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130</w:t>
            </w:r>
          </w:p>
        </w:tc>
      </w:tr>
    </w:tbl>
    <w:p w14:paraId="0E98772F" w14:textId="77777777" w:rsidR="001D6B44" w:rsidRPr="00492EF7" w:rsidRDefault="001D6B44" w:rsidP="00492EF7">
      <w:pPr>
        <w:spacing w:after="0" w:line="240" w:lineRule="auto"/>
        <w:ind w:left="7513" w:hanging="694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0A20F283" w14:textId="77777777" w:rsidR="001D6B44" w:rsidRPr="00492EF7" w:rsidRDefault="001D6B44" w:rsidP="00492EF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ТЕМИ ЛЕКЦІЙ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989"/>
        <w:gridCol w:w="1150"/>
        <w:gridCol w:w="46"/>
        <w:gridCol w:w="1102"/>
        <w:gridCol w:w="2113"/>
        <w:gridCol w:w="1778"/>
      </w:tblGrid>
      <w:tr w:rsidR="001D6B44" w:rsidRPr="00492EF7" w14:paraId="2765AA34" w14:textId="77777777" w:rsidTr="00FB6EEB">
        <w:trPr>
          <w:trHeight w:val="480"/>
        </w:trPr>
        <w:tc>
          <w:tcPr>
            <w:tcW w:w="518" w:type="dxa"/>
            <w:vMerge w:val="restart"/>
            <w:shd w:val="clear" w:color="auto" w:fill="auto"/>
          </w:tcPr>
          <w:p w14:paraId="2D04340D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14:paraId="154DB3DD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3013" w:type="dxa"/>
            <w:vMerge w:val="restart"/>
            <w:shd w:val="clear" w:color="auto" w:fill="auto"/>
          </w:tcPr>
          <w:p w14:paraId="60F9D04B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300" w:type="dxa"/>
            <w:gridSpan w:val="3"/>
            <w:shd w:val="clear" w:color="auto" w:fill="auto"/>
          </w:tcPr>
          <w:p w14:paraId="6AB8B120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Кількість годин</w:t>
            </w:r>
          </w:p>
        </w:tc>
        <w:tc>
          <w:tcPr>
            <w:tcW w:w="2135" w:type="dxa"/>
            <w:vMerge w:val="restart"/>
            <w:shd w:val="clear" w:color="auto" w:fill="auto"/>
          </w:tcPr>
          <w:p w14:paraId="4A6FF756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Вид лекції</w:t>
            </w:r>
          </w:p>
        </w:tc>
        <w:tc>
          <w:tcPr>
            <w:tcW w:w="1780" w:type="dxa"/>
            <w:vMerge w:val="restart"/>
            <w:shd w:val="clear" w:color="auto" w:fill="auto"/>
          </w:tcPr>
          <w:p w14:paraId="4470687F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Методи, прийоми викладання</w:t>
            </w:r>
          </w:p>
        </w:tc>
      </w:tr>
      <w:tr w:rsidR="001D6B44" w:rsidRPr="00492EF7" w14:paraId="16489254" w14:textId="77777777" w:rsidTr="00FB6EEB">
        <w:trPr>
          <w:trHeight w:val="480"/>
        </w:trPr>
        <w:tc>
          <w:tcPr>
            <w:tcW w:w="518" w:type="dxa"/>
            <w:vMerge/>
            <w:shd w:val="clear" w:color="auto" w:fill="auto"/>
          </w:tcPr>
          <w:p w14:paraId="023F4D1C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013" w:type="dxa"/>
            <w:vMerge/>
            <w:shd w:val="clear" w:color="auto" w:fill="auto"/>
          </w:tcPr>
          <w:p w14:paraId="517DD1D6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196" w:type="dxa"/>
            <w:gridSpan w:val="2"/>
            <w:shd w:val="clear" w:color="auto" w:fill="auto"/>
          </w:tcPr>
          <w:p w14:paraId="62E7CE1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денна,</w:t>
            </w:r>
          </w:p>
          <w:p w14:paraId="71DA46E8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вечірня</w:t>
            </w:r>
          </w:p>
        </w:tc>
        <w:tc>
          <w:tcPr>
            <w:tcW w:w="1104" w:type="dxa"/>
            <w:shd w:val="clear" w:color="auto" w:fill="auto"/>
          </w:tcPr>
          <w:p w14:paraId="5DDF2A77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заочна</w:t>
            </w:r>
          </w:p>
        </w:tc>
        <w:tc>
          <w:tcPr>
            <w:tcW w:w="2135" w:type="dxa"/>
            <w:vMerge/>
            <w:shd w:val="clear" w:color="auto" w:fill="auto"/>
          </w:tcPr>
          <w:p w14:paraId="556CFE8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780" w:type="dxa"/>
            <w:vMerge/>
            <w:shd w:val="clear" w:color="auto" w:fill="auto"/>
          </w:tcPr>
          <w:p w14:paraId="516E79E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1D6B44" w:rsidRPr="00492EF7" w14:paraId="7BE55768" w14:textId="77777777" w:rsidTr="00FB6EEB">
        <w:tc>
          <w:tcPr>
            <w:tcW w:w="518" w:type="dxa"/>
            <w:shd w:val="clear" w:color="auto" w:fill="auto"/>
          </w:tcPr>
          <w:p w14:paraId="7922657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CAD0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Сутність управління, його закономірності і принципи</w:t>
            </w:r>
          </w:p>
        </w:tc>
        <w:tc>
          <w:tcPr>
            <w:tcW w:w="1150" w:type="dxa"/>
            <w:shd w:val="clear" w:color="auto" w:fill="auto"/>
          </w:tcPr>
          <w:p w14:paraId="486365E7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28492EA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35" w:type="dxa"/>
            <w:shd w:val="clear" w:color="auto" w:fill="auto"/>
          </w:tcPr>
          <w:p w14:paraId="1A9081EF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вступна лекція </w:t>
            </w:r>
          </w:p>
        </w:tc>
        <w:tc>
          <w:tcPr>
            <w:tcW w:w="1780" w:type="dxa"/>
            <w:shd w:val="clear" w:color="auto" w:fill="auto"/>
          </w:tcPr>
          <w:p w14:paraId="34D5748F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розповідь</w:t>
            </w:r>
          </w:p>
        </w:tc>
      </w:tr>
      <w:tr w:rsidR="001D6B44" w:rsidRPr="00492EF7" w14:paraId="5F2A25B4" w14:textId="77777777" w:rsidTr="00FB6EEB">
        <w:tc>
          <w:tcPr>
            <w:tcW w:w="518" w:type="dxa"/>
            <w:shd w:val="clear" w:color="auto" w:fill="auto"/>
          </w:tcPr>
          <w:p w14:paraId="2857193C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CE5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Методологічні основи управління в умовах гуманізації сучасної системи освіти</w:t>
            </w:r>
          </w:p>
        </w:tc>
        <w:tc>
          <w:tcPr>
            <w:tcW w:w="1150" w:type="dxa"/>
            <w:shd w:val="clear" w:color="auto" w:fill="auto"/>
          </w:tcPr>
          <w:p w14:paraId="4C4CAF2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34E79407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  <w:tc>
          <w:tcPr>
            <w:tcW w:w="2135" w:type="dxa"/>
            <w:shd w:val="clear" w:color="auto" w:fill="auto"/>
          </w:tcPr>
          <w:p w14:paraId="3326A0D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тематична лекція з елементами бесіди</w:t>
            </w:r>
          </w:p>
        </w:tc>
        <w:tc>
          <w:tcPr>
            <w:tcW w:w="1780" w:type="dxa"/>
            <w:shd w:val="clear" w:color="auto" w:fill="auto"/>
          </w:tcPr>
          <w:p w14:paraId="6BF633B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розповідь, проблемні питання</w:t>
            </w:r>
          </w:p>
        </w:tc>
      </w:tr>
      <w:tr w:rsidR="001D6B44" w:rsidRPr="00492EF7" w14:paraId="44407532" w14:textId="77777777" w:rsidTr="00FB6EEB">
        <w:tc>
          <w:tcPr>
            <w:tcW w:w="518" w:type="dxa"/>
            <w:shd w:val="clear" w:color="auto" w:fill="auto"/>
          </w:tcPr>
          <w:p w14:paraId="6EF555E9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BE95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Особистість – системотворчий чинник управління в освіті</w:t>
            </w:r>
          </w:p>
        </w:tc>
        <w:tc>
          <w:tcPr>
            <w:tcW w:w="1150" w:type="dxa"/>
            <w:shd w:val="clear" w:color="auto" w:fill="auto"/>
          </w:tcPr>
          <w:p w14:paraId="3FB54C8B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29465859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35" w:type="dxa"/>
            <w:shd w:val="clear" w:color="auto" w:fill="auto"/>
          </w:tcPr>
          <w:p w14:paraId="0AB81EBC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тематична лекція з елементами проблемного викладу</w:t>
            </w:r>
          </w:p>
        </w:tc>
        <w:tc>
          <w:tcPr>
            <w:tcW w:w="1780" w:type="dxa"/>
            <w:shd w:val="clear" w:color="auto" w:fill="auto"/>
          </w:tcPr>
          <w:p w14:paraId="547FC1F3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 порівняння, проблемні питання</w:t>
            </w:r>
          </w:p>
        </w:tc>
      </w:tr>
      <w:tr w:rsidR="001D6B44" w:rsidRPr="00492EF7" w14:paraId="4C8695D4" w14:textId="77777777" w:rsidTr="00FB6EEB">
        <w:tc>
          <w:tcPr>
            <w:tcW w:w="518" w:type="dxa"/>
            <w:shd w:val="clear" w:color="auto" w:fill="auto"/>
          </w:tcPr>
          <w:p w14:paraId="77DCEAE8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CE20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Педагогічні концепції особистісної орієнтації як теоретична основа гуманізації управління в освіті</w:t>
            </w:r>
          </w:p>
        </w:tc>
        <w:tc>
          <w:tcPr>
            <w:tcW w:w="1150" w:type="dxa"/>
            <w:shd w:val="clear" w:color="auto" w:fill="auto"/>
          </w:tcPr>
          <w:p w14:paraId="5EEC879A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331B0107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  <w:tc>
          <w:tcPr>
            <w:tcW w:w="2135" w:type="dxa"/>
            <w:shd w:val="clear" w:color="auto" w:fill="auto"/>
          </w:tcPr>
          <w:p w14:paraId="2E033A78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тематична лекція з елементами проблемного викладу</w:t>
            </w:r>
          </w:p>
        </w:tc>
        <w:tc>
          <w:tcPr>
            <w:tcW w:w="1780" w:type="dxa"/>
            <w:shd w:val="clear" w:color="auto" w:fill="auto"/>
          </w:tcPr>
          <w:p w14:paraId="4CE6C7AA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створення проблемної ситуації, критичний аналіз</w:t>
            </w:r>
          </w:p>
        </w:tc>
      </w:tr>
      <w:tr w:rsidR="001D6B44" w:rsidRPr="00492EF7" w14:paraId="2B425EF5" w14:textId="77777777" w:rsidTr="00FB6EEB">
        <w:tc>
          <w:tcPr>
            <w:tcW w:w="518" w:type="dxa"/>
            <w:shd w:val="clear" w:color="auto" w:fill="auto"/>
          </w:tcPr>
          <w:p w14:paraId="622ED46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A2CC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Персоналізований підхід як компонент особистісного підходу в педагогіці, в управлінні </w:t>
            </w: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lastRenderedPageBreak/>
              <w:t>педагогічним колективом</w:t>
            </w:r>
          </w:p>
        </w:tc>
        <w:tc>
          <w:tcPr>
            <w:tcW w:w="1150" w:type="dxa"/>
            <w:shd w:val="clear" w:color="auto" w:fill="auto"/>
          </w:tcPr>
          <w:p w14:paraId="62F034DD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3428EA70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2</w:t>
            </w:r>
          </w:p>
        </w:tc>
        <w:tc>
          <w:tcPr>
            <w:tcW w:w="2135" w:type="dxa"/>
            <w:shd w:val="clear" w:color="auto" w:fill="auto"/>
          </w:tcPr>
          <w:p w14:paraId="20B69099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тематична лекція з елементами бесіди</w:t>
            </w:r>
          </w:p>
        </w:tc>
        <w:tc>
          <w:tcPr>
            <w:tcW w:w="1780" w:type="dxa"/>
            <w:shd w:val="clear" w:color="auto" w:fill="auto"/>
          </w:tcPr>
          <w:p w14:paraId="16D6031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розповідь, проблемні питання</w:t>
            </w:r>
          </w:p>
        </w:tc>
      </w:tr>
      <w:tr w:rsidR="001D6B44" w:rsidRPr="00492EF7" w14:paraId="5CAD1BE0" w14:textId="77777777" w:rsidTr="00FB6EEB">
        <w:tc>
          <w:tcPr>
            <w:tcW w:w="518" w:type="dxa"/>
            <w:shd w:val="clear" w:color="auto" w:fill="auto"/>
          </w:tcPr>
          <w:p w14:paraId="2C41944D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29C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Науково-методичне забезпечення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особистісного (персоналізованого) </w:t>
            </w: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підходу в управлінні педагогічним колективом</w:t>
            </w:r>
          </w:p>
        </w:tc>
        <w:tc>
          <w:tcPr>
            <w:tcW w:w="1150" w:type="dxa"/>
            <w:shd w:val="clear" w:color="auto" w:fill="auto"/>
          </w:tcPr>
          <w:p w14:paraId="27C5E4E0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6DEA2057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2</w:t>
            </w:r>
          </w:p>
        </w:tc>
        <w:tc>
          <w:tcPr>
            <w:tcW w:w="2135" w:type="dxa"/>
            <w:shd w:val="clear" w:color="auto" w:fill="auto"/>
          </w:tcPr>
          <w:p w14:paraId="49E7A7EF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тематична лекція</w:t>
            </w:r>
          </w:p>
        </w:tc>
        <w:tc>
          <w:tcPr>
            <w:tcW w:w="1780" w:type="dxa"/>
            <w:shd w:val="clear" w:color="auto" w:fill="auto"/>
          </w:tcPr>
          <w:p w14:paraId="57225F41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розповідь</w:t>
            </w:r>
          </w:p>
        </w:tc>
      </w:tr>
      <w:tr w:rsidR="001D6B44" w:rsidRPr="00492EF7" w14:paraId="3F76FA76" w14:textId="77777777" w:rsidTr="00FB6EEB">
        <w:tc>
          <w:tcPr>
            <w:tcW w:w="518" w:type="dxa"/>
            <w:shd w:val="clear" w:color="auto" w:fill="auto"/>
          </w:tcPr>
          <w:p w14:paraId="7813435A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D1E1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Проблема визначення сутності ефективності управління, основні підходи до її розв’язання</w:t>
            </w:r>
          </w:p>
        </w:tc>
        <w:tc>
          <w:tcPr>
            <w:tcW w:w="1150" w:type="dxa"/>
            <w:shd w:val="clear" w:color="auto" w:fill="auto"/>
          </w:tcPr>
          <w:p w14:paraId="5E7F53B7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55BB8F69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35" w:type="dxa"/>
            <w:shd w:val="clear" w:color="auto" w:fill="auto"/>
          </w:tcPr>
          <w:p w14:paraId="1779999F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тематична лекція з елементами бесіди</w:t>
            </w:r>
          </w:p>
        </w:tc>
        <w:tc>
          <w:tcPr>
            <w:tcW w:w="1780" w:type="dxa"/>
            <w:shd w:val="clear" w:color="auto" w:fill="auto"/>
          </w:tcPr>
          <w:p w14:paraId="2F07208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розповідь, проблемні питання</w:t>
            </w:r>
          </w:p>
        </w:tc>
      </w:tr>
      <w:tr w:rsidR="001D6B44" w:rsidRPr="00492EF7" w14:paraId="2240E902" w14:textId="77777777" w:rsidTr="00FB6EEB">
        <w:tc>
          <w:tcPr>
            <w:tcW w:w="518" w:type="dxa"/>
            <w:shd w:val="clear" w:color="auto" w:fill="auto"/>
          </w:tcPr>
          <w:p w14:paraId="52735589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4C5A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Умови успішності управління педагогічним колективом на основі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особистісного (персоналізованого)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підходу</w:t>
            </w:r>
          </w:p>
        </w:tc>
        <w:tc>
          <w:tcPr>
            <w:tcW w:w="1150" w:type="dxa"/>
            <w:shd w:val="clear" w:color="auto" w:fill="auto"/>
          </w:tcPr>
          <w:p w14:paraId="396EDB88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2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6CE8CB24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35" w:type="dxa"/>
            <w:shd w:val="clear" w:color="auto" w:fill="auto"/>
          </w:tcPr>
          <w:p w14:paraId="39C62302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заключна лекція з елементами бесіди</w:t>
            </w:r>
          </w:p>
        </w:tc>
        <w:tc>
          <w:tcPr>
            <w:tcW w:w="1780" w:type="dxa"/>
            <w:shd w:val="clear" w:color="auto" w:fill="auto"/>
          </w:tcPr>
          <w:p w14:paraId="0139D22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Пояснення, бесіда, визначення вузлових питань та практичного значення  курсу.</w:t>
            </w:r>
          </w:p>
        </w:tc>
      </w:tr>
      <w:tr w:rsidR="001D6B44" w:rsidRPr="00492EF7" w14:paraId="1CC47B0E" w14:textId="77777777" w:rsidTr="00FB6EEB">
        <w:tc>
          <w:tcPr>
            <w:tcW w:w="3531" w:type="dxa"/>
            <w:gridSpan w:val="2"/>
            <w:shd w:val="clear" w:color="auto" w:fill="auto"/>
          </w:tcPr>
          <w:p w14:paraId="2F37B158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Разом </w:t>
            </w:r>
          </w:p>
        </w:tc>
        <w:tc>
          <w:tcPr>
            <w:tcW w:w="1150" w:type="dxa"/>
            <w:shd w:val="clear" w:color="auto" w:fill="auto"/>
          </w:tcPr>
          <w:p w14:paraId="069B441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 16</w:t>
            </w:r>
          </w:p>
        </w:tc>
        <w:tc>
          <w:tcPr>
            <w:tcW w:w="1150" w:type="dxa"/>
            <w:gridSpan w:val="2"/>
            <w:shd w:val="clear" w:color="auto" w:fill="auto"/>
          </w:tcPr>
          <w:p w14:paraId="0D90E524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   8</w:t>
            </w:r>
          </w:p>
        </w:tc>
        <w:tc>
          <w:tcPr>
            <w:tcW w:w="3915" w:type="dxa"/>
            <w:gridSpan w:val="2"/>
            <w:shd w:val="clear" w:color="auto" w:fill="auto"/>
          </w:tcPr>
          <w:p w14:paraId="0AB354AF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8B19021" w14:textId="77777777" w:rsidR="001D6B44" w:rsidRDefault="001D6B44" w:rsidP="00492EF7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0EF3217D" w14:textId="77777777" w:rsidR="00492EF7" w:rsidRPr="00492EF7" w:rsidRDefault="00492EF7" w:rsidP="00492EF7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20586BF7" w14:textId="77777777" w:rsidR="001D6B44" w:rsidRPr="00492EF7" w:rsidRDefault="001D6B44" w:rsidP="00492EF7">
      <w:pPr>
        <w:spacing w:after="0" w:line="240" w:lineRule="auto"/>
        <w:ind w:left="7513" w:hanging="6946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                                     Т</w:t>
      </w:r>
      <w:r w:rsid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ЕМИ СЕМІНАРСЬКИХ ЗАНЯТЬ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6972"/>
        <w:gridCol w:w="1110"/>
        <w:gridCol w:w="10"/>
        <w:gridCol w:w="1121"/>
      </w:tblGrid>
      <w:tr w:rsidR="001D6B44" w:rsidRPr="00492EF7" w14:paraId="1EBA61FA" w14:textId="77777777" w:rsidTr="00FB6EEB">
        <w:trPr>
          <w:trHeight w:val="32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29501" w14:textId="77777777" w:rsidR="001D6B44" w:rsidRPr="00492EF7" w:rsidRDefault="001D6B44" w:rsidP="00492EF7">
            <w:pPr>
              <w:spacing w:after="0" w:line="240" w:lineRule="auto"/>
              <w:ind w:left="142" w:hanging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№</w:t>
            </w:r>
          </w:p>
          <w:p w14:paraId="5E8B42FE" w14:textId="77777777" w:rsidR="001D6B44" w:rsidRPr="00492EF7" w:rsidRDefault="001D6B44" w:rsidP="00492EF7">
            <w:pPr>
              <w:spacing w:after="0" w:line="240" w:lineRule="auto"/>
              <w:ind w:left="142" w:hanging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5FF6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  <w:p w14:paraId="58734F22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A0D8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Кількість годин</w:t>
            </w:r>
          </w:p>
        </w:tc>
      </w:tr>
      <w:tr w:rsidR="001D6B44" w:rsidRPr="00492EF7" w14:paraId="158044DB" w14:textId="77777777" w:rsidTr="00FB6EEB">
        <w:trPr>
          <w:trHeight w:val="32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6FAF" w14:textId="77777777" w:rsidR="001D6B44" w:rsidRPr="00492EF7" w:rsidRDefault="001D6B44" w:rsidP="00492EF7">
            <w:pPr>
              <w:spacing w:after="0" w:line="240" w:lineRule="auto"/>
              <w:ind w:left="142" w:hanging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91CD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1774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денна, вечірня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768A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заочна</w:t>
            </w:r>
          </w:p>
        </w:tc>
      </w:tr>
      <w:tr w:rsidR="001D6B44" w:rsidRPr="00492EF7" w14:paraId="06121DC6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4C4A" w14:textId="77777777" w:rsidR="001D6B44" w:rsidRPr="00492EF7" w:rsidRDefault="001D6B44" w:rsidP="00492EF7">
            <w:pPr>
              <w:spacing w:after="0" w:line="240" w:lineRule="auto"/>
              <w:ind w:left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9EB5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Наука управління освітою, її об’єкт та предмет. Тенденції розвитку сучасних наукових досліджень управління освітою.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47EB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   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C4C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    2</w:t>
            </w:r>
          </w:p>
        </w:tc>
      </w:tr>
      <w:tr w:rsidR="001D6B44" w:rsidRPr="00492EF7" w14:paraId="3F0530F9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D993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8910" w14:textId="77777777" w:rsidR="001D6B44" w:rsidRPr="00492EF7" w:rsidRDefault="001D6B44" w:rsidP="00492EF7">
            <w:pPr>
              <w:spacing w:after="0" w:line="240" w:lineRule="auto"/>
              <w:ind w:firstLine="3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Становлення і розвиток теорії і практики управління в аспекті врахування людського чинника.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E82F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0B24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1D6B44" w:rsidRPr="00492EF7" w14:paraId="72BEFFA2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A05E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3.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FCCF" w14:textId="77777777" w:rsidR="001D6B44" w:rsidRPr="00492EF7" w:rsidRDefault="001D6B44" w:rsidP="00492EF7">
            <w:pPr>
              <w:spacing w:after="0" w:line="240" w:lineRule="auto"/>
              <w:ind w:firstLine="3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Загальнонауковий рівень методології дослідження управління в освіті (системний і синергетичний підходи).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4FB2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FF83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6B44" w:rsidRPr="00492EF7" w14:paraId="119E19D1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D44A" w14:textId="77777777" w:rsidR="001D6B44" w:rsidRPr="00492EF7" w:rsidRDefault="001D6B44" w:rsidP="00492EF7">
            <w:pPr>
              <w:spacing w:after="0" w:line="240" w:lineRule="auto"/>
              <w:ind w:left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270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Теорії особистості. Сутність гуманістичного підходу до особистості.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CE6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59C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1D6B44" w:rsidRPr="00492EF7" w14:paraId="364C6AE6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2291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 5.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4FE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Ідея особистісної орієнтації в педагогіці. Гуманістична педагогіка, її витоки.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68E8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D96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D6B44" w:rsidRPr="00492EF7" w14:paraId="00B81DB7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D75E" w14:textId="77777777" w:rsidR="001D6B44" w:rsidRPr="00492EF7" w:rsidRDefault="001D6B44" w:rsidP="00492EF7">
            <w:pPr>
              <w:spacing w:after="0" w:line="240" w:lineRule="auto"/>
              <w:ind w:left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F483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Порівняльний аналіз традиційного і особистісного (персоналізованого) підходів в управлінні педагогічним колективом. Модель процесу управління педагогічним </w:t>
            </w: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lastRenderedPageBreak/>
              <w:t>колективом на основі особистісного (персоналізованого) підходу.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0461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DF52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D6B44" w:rsidRPr="00492EF7" w14:paraId="5E535867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AF8D" w14:textId="77777777" w:rsidR="001D6B44" w:rsidRPr="00492EF7" w:rsidRDefault="001D6B44" w:rsidP="00492EF7">
            <w:pPr>
              <w:spacing w:after="0" w:line="240" w:lineRule="auto"/>
              <w:ind w:left="142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854D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Технологія реалізації особистісного (персоналізованого) підходу в управлінні педагогічним колективом. Методологічні основи розробки технології реалізації особистісного (персоналізованого) підходу в управлінні педагогічним колективом. Змістова характеристика етапів технології.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881F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BE60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1D6B44" w:rsidRPr="00492EF7" w14:paraId="0E69E8D7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62D3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 8.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18B5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Критерії ефективності управління педагогічним колективом на основі особистісного (персоналізованого)  підходу.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Оцінювання рівня персоналізації особистості педагога.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D2B5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6CC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1D6B44" w:rsidRPr="00492EF7" w14:paraId="109B39F3" w14:textId="77777777" w:rsidTr="00FB6E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36F5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  9.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06FB" w14:textId="77777777" w:rsidR="001D6B44" w:rsidRPr="00492EF7" w:rsidRDefault="001D6B44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Шляхи переведення управління педагогічним колективом на особистісно орієнтовані засади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AAF2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BEA3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1D6B44" w:rsidRPr="00492EF7" w14:paraId="09A8521D" w14:textId="77777777" w:rsidTr="00FB6EEB">
        <w:tc>
          <w:tcPr>
            <w:tcW w:w="7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E4BD" w14:textId="77777777" w:rsidR="001D6B44" w:rsidRPr="00492EF7" w:rsidRDefault="001D6B44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  <w:t xml:space="preserve"> Разом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E8BE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C92B" w14:textId="77777777" w:rsidR="001D6B44" w:rsidRPr="00492EF7" w:rsidRDefault="001D6B44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 w:eastAsia="ru-RU"/>
              </w:rPr>
              <w:t>12</w:t>
            </w:r>
          </w:p>
        </w:tc>
      </w:tr>
    </w:tbl>
    <w:p w14:paraId="1962CDB2" w14:textId="77777777" w:rsidR="009537A3" w:rsidRPr="00492EF7" w:rsidRDefault="009537A3" w:rsidP="00492EF7">
      <w:pPr>
        <w:spacing w:after="0" w:line="240" w:lineRule="auto"/>
        <w:ind w:left="7513" w:hanging="694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7E79F11D" w14:textId="77777777" w:rsidR="000607B6" w:rsidRPr="00492EF7" w:rsidRDefault="00900DB5" w:rsidP="00492EF7">
      <w:pPr>
        <w:keepNext/>
        <w:spacing w:after="0" w:line="240" w:lineRule="auto"/>
        <w:ind w:left="142" w:firstLine="42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2. П</w:t>
      </w:r>
      <w:r w:rsidR="00BE159F"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ЛАНИ І ЗАВДАННЯ ДЛЯ САМОСТІЙНОЇ РОБОТИ </w:t>
      </w:r>
    </w:p>
    <w:p w14:paraId="2723E25E" w14:textId="77777777" w:rsidR="00BE159F" w:rsidRPr="00492EF7" w:rsidRDefault="00BE159F" w:rsidP="00492EF7">
      <w:pPr>
        <w:keepNext/>
        <w:spacing w:after="0" w:line="240" w:lineRule="auto"/>
        <w:ind w:left="142" w:firstLine="42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26AFFB4E" w14:textId="77777777" w:rsidR="000607B6" w:rsidRPr="00492EF7" w:rsidRDefault="000607B6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Модуль 1</w:t>
      </w: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. Теоретико-методологічні засади управління в сучасній освіті</w:t>
      </w:r>
    </w:p>
    <w:p w14:paraId="484899EE" w14:textId="77777777" w:rsidR="00F72EC4" w:rsidRPr="00492EF7" w:rsidRDefault="00F72EC4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24461AF3" w14:textId="77777777" w:rsidR="000607B6" w:rsidRPr="00492EF7" w:rsidRDefault="00900DB5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№1</w:t>
      </w:r>
    </w:p>
    <w:p w14:paraId="3084ADCD" w14:textId="77777777" w:rsidR="000607B6" w:rsidRPr="00492EF7" w:rsidRDefault="00900DB5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>Тема</w:t>
      </w:r>
      <w:r w:rsidR="000607B6"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 xml:space="preserve">. 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Сутність, закономірності і принцип</w:t>
      </w:r>
      <w:r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и рефлексивного (Т. Давиденко),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адаптивного(Г. Єльникова, П. Третьяков), полісуб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</w:rPr>
        <w:t>’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єктного (В. Коваленко) управління</w:t>
      </w:r>
    </w:p>
    <w:p w14:paraId="6D0C5CEC" w14:textId="77777777" w:rsidR="00900DB5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1. </w:t>
      </w:r>
      <w:r w:rsidR="00900DB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Основні підходи до тлумачення сутності управління.</w:t>
      </w:r>
    </w:p>
    <w:p w14:paraId="0E55C691" w14:textId="77777777" w:rsidR="00900DB5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2. </w:t>
      </w:r>
      <w:r w:rsidR="00900DB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Характеристика понять «управління», «керівництво», «менеджмент».</w:t>
      </w:r>
    </w:p>
    <w:p w14:paraId="0BAF73D5" w14:textId="77777777" w:rsidR="00900DB5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3. </w:t>
      </w:r>
      <w:r w:rsidR="00900DB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Наука управління освітою, її об’єкт та предмет.</w:t>
      </w:r>
    </w:p>
    <w:p w14:paraId="64FB6CF9" w14:textId="77777777" w:rsidR="00900DB5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4. </w:t>
      </w:r>
      <w:r w:rsidR="00900DB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Аналіз закономірностей і принципів управління.</w:t>
      </w:r>
    </w:p>
    <w:p w14:paraId="1C9067F2" w14:textId="77777777" w:rsidR="000607B6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5. </w:t>
      </w:r>
      <w:r w:rsidR="00900DB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Тенденції розвитку сучасних наукових досліджень управління освітою.</w:t>
      </w:r>
    </w:p>
    <w:p w14:paraId="6AF0806F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277C1424" w14:textId="77777777" w:rsidR="000607B6" w:rsidRPr="00492EF7" w:rsidRDefault="000607B6" w:rsidP="00492EF7">
      <w:pPr>
        <w:spacing w:after="0" w:line="240" w:lineRule="auto"/>
        <w:ind w:left="142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Схарактеризуйте закономірності, принципи, циклічні процеси і модель наскрізно-адаптивного управління освітою за Г. Єльниковою.</w:t>
      </w:r>
    </w:p>
    <w:p w14:paraId="5E1D7F9E" w14:textId="77777777" w:rsidR="000607B6" w:rsidRPr="00492EF7" w:rsidRDefault="000607B6" w:rsidP="00492EF7">
      <w:pPr>
        <w:spacing w:after="0" w:line="240" w:lineRule="auto"/>
        <w:ind w:left="142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Розкрийте в порівняльному контексті особливості адаптивного управління педагогічними системами за П. Третьяковим.</w:t>
      </w:r>
    </w:p>
    <w:p w14:paraId="2CB5C8BC" w14:textId="77777777" w:rsidR="000607B6" w:rsidRPr="00492EF7" w:rsidRDefault="000607B6" w:rsidP="00492EF7">
      <w:pPr>
        <w:spacing w:after="0" w:line="240" w:lineRule="auto"/>
        <w:ind w:left="142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Проаналізуйте закономірності, принципи рефлексивного управління закладом освіти та етапи процесу його реалізації за Т. Давиденко.</w:t>
      </w:r>
    </w:p>
    <w:p w14:paraId="54E2A332" w14:textId="77777777" w:rsidR="003B2554" w:rsidRPr="00492EF7" w:rsidRDefault="000607B6" w:rsidP="00492EF7">
      <w:pPr>
        <w:spacing w:after="0" w:line="240" w:lineRule="auto"/>
        <w:ind w:left="142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Розкрийте теоретичні та методичні основи процесу полісуб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’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єктного управління освітньою</w:t>
      </w:r>
      <w:bookmarkStart w:id="1" w:name="_Hlk32587276"/>
      <w:r w:rsidR="003B255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системою ВНЗ за В. Ков</w:t>
      </w:r>
      <w:r w:rsid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аленком.</w:t>
      </w:r>
    </w:p>
    <w:p w14:paraId="159B9945" w14:textId="77777777" w:rsidR="00BE159F" w:rsidRPr="00492EF7" w:rsidRDefault="00BE159F" w:rsidP="00492EF7">
      <w:pPr>
        <w:spacing w:after="0" w:line="240" w:lineRule="auto"/>
        <w:ind w:left="142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</w:p>
    <w:bookmarkEnd w:id="1"/>
    <w:p w14:paraId="0D53B952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Концепція спрямованої самоорганізації в управлінні освітою.</w:t>
      </w:r>
    </w:p>
    <w:p w14:paraId="5FF93CAE" w14:textId="77777777" w:rsidR="000607B6" w:rsidRPr="00492EF7" w:rsidRDefault="00BE159F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</w:t>
      </w:r>
      <w:r w:rsidR="000607B6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Історико-теоретичні засади адаптивного управління педагогічними системами.</w:t>
      </w:r>
    </w:p>
    <w:p w14:paraId="7799BA65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Самокерований розвиток закладу освіти як предмет дослідження в теорії управління освітою.</w:t>
      </w:r>
    </w:p>
    <w:p w14:paraId="5F90B711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4. Теоретичний 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аналіз полісуб’єктної взаємодії</w:t>
      </w:r>
      <w:r w:rsidR="00515117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DCBE31D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>Проблемно-пошукове завдання</w:t>
      </w:r>
    </w:p>
    <w:p w14:paraId="21D4A482" w14:textId="77777777" w:rsidR="00904E87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основі аналізу особливостей адаптивного, рефлексивного, полісуб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’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єктного видів управління доведіть перспективність і необхідність переходу до особистісно-оріє</w:t>
      </w:r>
      <w:r w:rsidR="00AB5453">
        <w:rPr>
          <w:rFonts w:ascii="Times New Roman" w:eastAsiaTheme="minorEastAsia" w:hAnsi="Times New Roman" w:cs="Times New Roman"/>
          <w:sz w:val="28"/>
          <w:szCs w:val="28"/>
          <w:lang w:val="uk-UA"/>
        </w:rPr>
        <w:t>нтованого  управління в освіті.</w:t>
      </w:r>
    </w:p>
    <w:p w14:paraId="75B7C1F3" w14:textId="77777777" w:rsidR="00904E87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521C1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7521C1">
        <w:rPr>
          <w:rFonts w:ascii="Times New Roman" w:eastAsiaTheme="minorEastAsia" w:hAnsi="Times New Roman" w:cs="Times New Roman"/>
          <w:sz w:val="28"/>
          <w:szCs w:val="28"/>
          <w:lang w:val="uk-UA"/>
        </w:rPr>
        <w:t>1, 5, 7, 12, 13, 20, 28, 31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]</w:t>
      </w:r>
    </w:p>
    <w:p w14:paraId="2598865C" w14:textId="77777777" w:rsidR="00BE159F" w:rsidRPr="00492EF7" w:rsidRDefault="00BE159F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67672D4B" w14:textId="77777777" w:rsidR="000607B6" w:rsidRPr="00492EF7" w:rsidRDefault="00F72EC4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№2.</w:t>
      </w:r>
    </w:p>
    <w:p w14:paraId="7C418716" w14:textId="77777777" w:rsidR="000607B6" w:rsidRPr="00492EF7" w:rsidRDefault="00F72EC4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Тема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. Особливості американської, японської та західноєвропейської моделей менеджменту. Основні підходи до дослідження менеджменту.</w:t>
      </w:r>
    </w:p>
    <w:p w14:paraId="78E845F5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1.Історичні періоди розвитку теорії і практики управління: стародавній, індустріальний, систематизації й інформації.</w:t>
      </w:r>
    </w:p>
    <w:p w14:paraId="01D0C8A9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2.Еволюція управління як науки (школи в управлінні: наукового управління (Ф. Тейлор, Ф. і Л. Гілберт та інші), адміністративна (А. Файоль, Л. Урвік, Д.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Муні та інші), людських  відносин (М. Фоллет, А. Маслоу, Е. Мейо та інші), поведінкових наук (Д. Макгрегор, Ф. Гернберг та інші), науки управління (кількісна) (П. Друкер, Р. Денис та інші).</w:t>
      </w:r>
    </w:p>
    <w:p w14:paraId="41AEAA3A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3.Порівняльний аналіз американської, японської та західноєвропейської моделей менеджменту.</w:t>
      </w:r>
    </w:p>
    <w:p w14:paraId="64C53AB4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4.Розвиток управлінської думки в Україні, зокрема, в галузі освіти.</w:t>
      </w:r>
    </w:p>
    <w:p w14:paraId="7D69EEBE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5.Основні ідеї та концепції сучасного менеджменту (теорії Л. Макгрегора, В. Оучі) та інші.</w:t>
      </w:r>
    </w:p>
    <w:p w14:paraId="63F8E9AE" w14:textId="77777777" w:rsidR="000607B6" w:rsidRPr="0099088A" w:rsidRDefault="00F72EC4" w:rsidP="0099088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6.Сутність процесного, системного і ситуаційного підходів у ме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неджменті.</w:t>
      </w:r>
    </w:p>
    <w:p w14:paraId="5F299F63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5AD47760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Які школи менеджменту описані в науковій літературі? Схарактеризуйте їх.</w:t>
      </w:r>
    </w:p>
    <w:p w14:paraId="23F4729F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У чому полягає суть процесного підходу до дослідження менеджменту, його переваги й основна вада?</w:t>
      </w:r>
    </w:p>
    <w:p w14:paraId="73DE01F2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Як розглядається заклад освіти при системному підході?</w:t>
      </w:r>
    </w:p>
    <w:p w14:paraId="26FD85FF" w14:textId="77777777" w:rsidR="000607B6" w:rsidRPr="0099088A" w:rsidRDefault="000607B6" w:rsidP="0099088A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У чому полягає внесок ситуаційного підходу  в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теорію і практику менеджменту?</w:t>
      </w:r>
    </w:p>
    <w:p w14:paraId="670A3C76" w14:textId="77777777" w:rsidR="000607B6" w:rsidRPr="00492EF7" w:rsidRDefault="000607B6" w:rsidP="00492EF7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Теми наукових повідомлень (питан</w:t>
      </w:r>
      <w:r w:rsidR="00BE159F"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ня плану семінарського заняття)</w:t>
      </w:r>
    </w:p>
    <w:p w14:paraId="0EBE56E2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Ф.Тейлор – творець наукового менеджменту.</w:t>
      </w:r>
    </w:p>
    <w:p w14:paraId="3717D1AD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Розвиток школи «людських відносин»: від психоаналізу до біхевіоризму.</w:t>
      </w:r>
    </w:p>
    <w:p w14:paraId="27D3AED1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Внесок зарубіжних концепцій менеджменту в розв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иток теорії управління освітою.</w:t>
      </w:r>
    </w:p>
    <w:p w14:paraId="7EE66103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</w:p>
    <w:p w14:paraId="6724AF2B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На підставі порівняльного аналізу особливостей різних моделей менеджменту складіть таблицю «Характеристика американської, японської та західноєвропейської (на прикладі однієї з країн) моделей менеджменту» за такими ознаками менеджменту:</w:t>
      </w:r>
    </w:p>
    <w:p w14:paraId="0560E0DD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1. постановка мети</w:t>
      </w:r>
    </w:p>
    <w:p w14:paraId="709F2266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2. прийняття рішення</w:t>
      </w:r>
    </w:p>
    <w:p w14:paraId="23F79207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3. постановка завдань</w:t>
      </w:r>
    </w:p>
    <w:p w14:paraId="6BA9CA77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4. структура управління</w:t>
      </w:r>
    </w:p>
    <w:p w14:paraId="6BC932B6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5. найм працівників на роботу</w:t>
      </w:r>
    </w:p>
    <w:p w14:paraId="20AB5725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lastRenderedPageBreak/>
        <w:t>6. розподіл праці</w:t>
      </w:r>
    </w:p>
    <w:p w14:paraId="683AF6FD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7. форми відповідальності</w:t>
      </w:r>
    </w:p>
    <w:p w14:paraId="39222BDE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8. контроль</w:t>
      </w:r>
    </w:p>
    <w:p w14:paraId="6EF9A2F6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9. підготовка кадрів та підвищення їхньої кваліфікації</w:t>
      </w:r>
    </w:p>
    <w:p w14:paraId="79EDA3DC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10. основні вимоги до керівників</w:t>
      </w:r>
    </w:p>
    <w:p w14:paraId="2CB42FBA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11. характер відносин керівника з підлеглими</w:t>
      </w:r>
    </w:p>
    <w:p w14:paraId="1797AF57" w14:textId="77777777" w:rsidR="000607B6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12. форми стимулювання</w:t>
      </w:r>
    </w:p>
    <w:p w14:paraId="312E5BFF" w14:textId="77777777" w:rsidR="00904E87" w:rsidRPr="00492EF7" w:rsidRDefault="000607B6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13. розв</w:t>
      </w:r>
      <w:r w:rsidRPr="00492EF7">
        <w:rPr>
          <w:rFonts w:ascii="Times New Roman" w:eastAsiaTheme="minorEastAsia" w:hAnsi="Times New Roman" w:cs="Times New Roman"/>
          <w:bCs/>
          <w:sz w:val="28"/>
          <w:szCs w:val="28"/>
        </w:rPr>
        <w:t>’</w:t>
      </w:r>
      <w:r w:rsidR="00AB5453"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  <w:t>язання конфліктів</w:t>
      </w:r>
    </w:p>
    <w:p w14:paraId="5A8C12BD" w14:textId="77777777" w:rsidR="00904E87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7521C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1, 5, 7, 12, 13, 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28, 32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 ]</w:t>
      </w:r>
    </w:p>
    <w:p w14:paraId="4AB7B2FA" w14:textId="77777777" w:rsidR="00BE159F" w:rsidRPr="00492EF7" w:rsidRDefault="00BE159F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</w:p>
    <w:p w14:paraId="045A0441" w14:textId="77777777" w:rsidR="000607B6" w:rsidRPr="00492EF7" w:rsidRDefault="00F72EC4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№3</w:t>
      </w:r>
    </w:p>
    <w:p w14:paraId="0C61E684" w14:textId="77777777" w:rsidR="000607B6" w:rsidRPr="00492EF7" w:rsidRDefault="00F72EC4" w:rsidP="00492EF7">
      <w:pPr>
        <w:spacing w:after="0" w:line="240" w:lineRule="auto"/>
        <w:ind w:firstLine="34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 xml:space="preserve">Тема </w:t>
      </w:r>
      <w:r w:rsidR="000607B6"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 xml:space="preserve">. 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Методологічні підходи до управління закладами освіти</w:t>
      </w:r>
    </w:p>
    <w:p w14:paraId="22D51292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1.Поняття методології педагогіки, методології дослідження управління в системі освіти.</w:t>
      </w:r>
    </w:p>
    <w:p w14:paraId="633642DA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2.Концепція рівнів методології Е. Юдіна.</w:t>
      </w:r>
    </w:p>
    <w:p w14:paraId="33AFA0E7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3.Філософський рівень методології дослідження управління в системі освіти.</w:t>
      </w:r>
    </w:p>
    <w:p w14:paraId="73BC937C" w14:textId="77777777" w:rsidR="00F72EC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4.Загальнонауковий рівень методології дослідження управління в освіті (системний і синергетичний підходи).</w:t>
      </w:r>
    </w:p>
    <w:p w14:paraId="2472E686" w14:textId="77777777" w:rsidR="003B2554" w:rsidRPr="00492EF7" w:rsidRDefault="00F72EC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5.Конкретно-науковий рівень методології дослідження управління в системі освіти (ситуаційний, людиноцентричний, акмеологічний, компетентнісний, ресурсний, аксіологічний, процесійний (функціональний) підходи).</w:t>
      </w:r>
    </w:p>
    <w:p w14:paraId="67025A80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6056C6B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Розкрийте сутність методології дослідження управління в сучасній системі освіти.</w:t>
      </w:r>
    </w:p>
    <w:p w14:paraId="7C11B7EF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Визначте головні філософські основи дослідження управління в освіті.</w:t>
      </w:r>
    </w:p>
    <w:p w14:paraId="4ECA5624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У чому полягає значущість засвоєння керівником методологічних підходів до дослідження управління в освіті?</w:t>
      </w:r>
    </w:p>
    <w:p w14:paraId="435788E8" w14:textId="77777777" w:rsidR="003B2554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Розкрийте сутність окремих методологічних підходів до управління в сучасній системі освіти: ситуаційного, людино центричного, акмелогічного, аксіологічного, ресурсного, компетентнісного, процесійного.</w:t>
      </w:r>
    </w:p>
    <w:p w14:paraId="102C005B" w14:textId="77777777" w:rsidR="000607B6" w:rsidRPr="00492EF7" w:rsidRDefault="00BE159F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</w:p>
    <w:p w14:paraId="03164EE5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Роль людиноцентричного підходу в реалізації гуманістичних ідей в управлінні.</w:t>
      </w:r>
    </w:p>
    <w:p w14:paraId="09DD64A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Гуманістична філософія – підгрунття особистісної орієнтації управління в освіті.</w:t>
      </w:r>
    </w:p>
    <w:p w14:paraId="0D6A7299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Особистісно-діяльнісний підхід як методологічний при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нцип педагогічного менеджменту.</w:t>
      </w:r>
    </w:p>
    <w:p w14:paraId="47BB1696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</w:p>
    <w:p w14:paraId="6F5E603A" w14:textId="77777777" w:rsidR="00904E87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Визначте конкретні шляхи реалізації одного із підходів (системного, синергетичного, ситуаційного, людиноцентричного, акмеологічного, аксіологічного, ресурсного, компетентнісного, процесійного) до управління в практичній діяль</w:t>
      </w:r>
      <w:r w:rsidR="00AB5453">
        <w:rPr>
          <w:rFonts w:ascii="Times New Roman" w:eastAsiaTheme="minorEastAsia" w:hAnsi="Times New Roman" w:cs="Times New Roman"/>
          <w:sz w:val="28"/>
          <w:szCs w:val="28"/>
          <w:lang w:val="uk-UA"/>
        </w:rPr>
        <w:t>ності керівника закладу освіти.</w:t>
      </w:r>
    </w:p>
    <w:p w14:paraId="129E909A" w14:textId="77777777" w:rsidR="000607B6" w:rsidRPr="00EB77B6" w:rsidRDefault="00904E87" w:rsidP="00EB77B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4, 13, 19, 21, 22, 26, 30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]</w:t>
      </w:r>
    </w:p>
    <w:p w14:paraId="681E1D6A" w14:textId="77777777" w:rsidR="000607B6" w:rsidRPr="00492EF7" w:rsidRDefault="000607B6" w:rsidP="00492EF7">
      <w:pPr>
        <w:spacing w:after="0" w:line="240" w:lineRule="auto"/>
        <w:rPr>
          <w:rFonts w:ascii="Times New Roman" w:eastAsiaTheme="minorEastAsia" w:hAnsi="Times New Roman" w:cs="Times New Roman"/>
          <w:b/>
          <w:spacing w:val="-6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lastRenderedPageBreak/>
        <w:t xml:space="preserve">         Модуль 2.</w:t>
      </w:r>
      <w:r w:rsidRPr="00492EF7">
        <w:rPr>
          <w:rFonts w:ascii="Times New Roman" w:eastAsiaTheme="minorEastAsia" w:hAnsi="Times New Roman" w:cs="Times New Roman"/>
          <w:b/>
          <w:spacing w:val="-6"/>
          <w:sz w:val="28"/>
          <w:szCs w:val="28"/>
          <w:lang w:val="uk-UA"/>
        </w:rPr>
        <w:t xml:space="preserve"> Особливості реалізації ідеї гуманізації в управлінні освітою</w:t>
      </w:r>
    </w:p>
    <w:p w14:paraId="665B518F" w14:textId="77777777" w:rsidR="00EE3615" w:rsidRPr="00492EF7" w:rsidRDefault="00EE3615" w:rsidP="00492EF7">
      <w:pPr>
        <w:spacing w:after="0" w:line="240" w:lineRule="auto"/>
        <w:rPr>
          <w:rFonts w:ascii="Times New Roman" w:eastAsiaTheme="minorEastAsia" w:hAnsi="Times New Roman" w:cs="Times New Roman"/>
          <w:b/>
          <w:spacing w:val="-6"/>
          <w:sz w:val="28"/>
          <w:szCs w:val="28"/>
          <w:lang w:val="uk-UA"/>
        </w:rPr>
      </w:pPr>
    </w:p>
    <w:p w14:paraId="5854C3EC" w14:textId="77777777" w:rsidR="00F72EC4" w:rsidRPr="00492EF7" w:rsidRDefault="00F72EC4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№1</w:t>
      </w:r>
    </w:p>
    <w:p w14:paraId="46ED20EE" w14:textId="77777777" w:rsidR="000607B6" w:rsidRPr="00492EF7" w:rsidRDefault="000607B6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>Тема</w:t>
      </w:r>
      <w:r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. Визначення понять «індивід», «людина», «індивідуальність», «особистість» у науковій літературі. Індивідуальні та особистісні властивості менеджера освіти</w:t>
      </w:r>
    </w:p>
    <w:p w14:paraId="12152F64" w14:textId="77777777" w:rsidR="00EE3615" w:rsidRPr="00492EF7" w:rsidRDefault="00EE3615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1.Поняття «особистість» у наукових дослідженнях, його основні ознаки.</w:t>
      </w:r>
    </w:p>
    <w:p w14:paraId="51C7DC81" w14:textId="77777777" w:rsidR="00EE3615" w:rsidRPr="00492EF7" w:rsidRDefault="00EE3615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2.Визначення структури особистості в різних наукових теоріях і школах.</w:t>
      </w:r>
    </w:p>
    <w:p w14:paraId="7B631E25" w14:textId="77777777" w:rsidR="00EE3615" w:rsidRPr="00492EF7" w:rsidRDefault="00EE3615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3.Сутність гуманістичного підходу до особистості.</w:t>
      </w:r>
    </w:p>
    <w:p w14:paraId="2488771E" w14:textId="77777777" w:rsidR="000607B6" w:rsidRPr="0099088A" w:rsidRDefault="00EE3615" w:rsidP="0099088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4.Засновники західної гуманістичної психології (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А. Маслоу, К. Роджерс та інші).</w:t>
      </w:r>
    </w:p>
    <w:p w14:paraId="224E6F2D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360BCA72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Дайте визначення понять «індивід», «людина», «індивідуальність», «особистість».</w:t>
      </w:r>
    </w:p>
    <w:p w14:paraId="7D623A9F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Визначте специфічні аспекти дослідження особистості у філософії, соціології, психології, педагогіці.</w:t>
      </w:r>
    </w:p>
    <w:p w14:paraId="3C6FE358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Схарактеризуйте взаємозв’язок індивідуальних та особистісних властивостей менеджера як суб’єкта управлінської діяльності.</w:t>
      </w:r>
    </w:p>
    <w:p w14:paraId="2B716AEE" w14:textId="77777777" w:rsidR="00EE3615" w:rsidRPr="0099088A" w:rsidRDefault="000607B6" w:rsidP="0099088A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   Розкрийте структуру</w:t>
      </w:r>
      <w:bookmarkStart w:id="2" w:name="_Hlk32587527"/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особистості за А. Петровським.</w:t>
      </w:r>
    </w:p>
    <w:p w14:paraId="391FFCA3" w14:textId="77777777" w:rsidR="00EE3615" w:rsidRPr="0099088A" w:rsidRDefault="00BE159F" w:rsidP="00492E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9088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</w:p>
    <w:bookmarkEnd w:id="2"/>
    <w:p w14:paraId="1B2BBA55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 Особистість і гуманістичний підхід до неї.</w:t>
      </w:r>
    </w:p>
    <w:p w14:paraId="7797FC6F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 Проблема особистісного розвитку в гуманістичній  психології.</w:t>
      </w:r>
    </w:p>
    <w:p w14:paraId="1CBC18F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 Розвиток «Я-концепції», професійної позиції та осо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бистісного потенціалу педагога.</w:t>
      </w:r>
    </w:p>
    <w:p w14:paraId="7715E808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</w:p>
    <w:p w14:paraId="1E737F3B" w14:textId="77777777" w:rsidR="00904E87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підставі аналізу психограми менеджера освіти за Н.Коломінським визначте, які з виокремлених науковцем якостей особистості менеджера відіграють ключову роль в успішній реалізації особистісно орієнтованого управлінн</w:t>
      </w:r>
      <w:r w:rsidR="00AB5453">
        <w:rPr>
          <w:rFonts w:ascii="Times New Roman" w:eastAsiaTheme="minorEastAsia" w:hAnsi="Times New Roman" w:cs="Times New Roman"/>
          <w:sz w:val="28"/>
          <w:szCs w:val="28"/>
          <w:lang w:val="uk-UA"/>
        </w:rPr>
        <w:t>я. Обґрунтуйте свою точку зору.</w:t>
      </w:r>
    </w:p>
    <w:p w14:paraId="4FE4CBE1" w14:textId="77777777" w:rsidR="00904E87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[ 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2, 8, 10, 15, 23, 26, 27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 ]</w:t>
      </w:r>
    </w:p>
    <w:p w14:paraId="176E6197" w14:textId="77777777" w:rsidR="003B2554" w:rsidRPr="00492EF7" w:rsidRDefault="003B255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00A29216" w14:textId="77777777" w:rsidR="000607B6" w:rsidRPr="00492EF7" w:rsidRDefault="00EE3615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№2</w:t>
      </w:r>
    </w:p>
    <w:p w14:paraId="77CAFA41" w14:textId="77777777" w:rsidR="000607B6" w:rsidRPr="00492EF7" w:rsidRDefault="00EE3615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>Тема</w:t>
      </w:r>
      <w:r w:rsidR="000607B6"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 xml:space="preserve">. 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/>
        </w:rPr>
        <w:t>Співвідношення особистісного й індивідуального підходів. Концепції особистісної орієнтації (О. Газман, Є. Бондаревська, І. Якиманська)</w:t>
      </w:r>
    </w:p>
    <w:p w14:paraId="40EF8C85" w14:textId="77777777" w:rsidR="00EE3615" w:rsidRPr="00492EF7" w:rsidRDefault="00EE3615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1.Ідея особистісної орієнтації в педагогіці. Гуманістична педагогіка, її витоки та методологічні засади.</w:t>
      </w:r>
    </w:p>
    <w:p w14:paraId="40EEA7E7" w14:textId="77777777" w:rsidR="00EE3615" w:rsidRPr="00492EF7" w:rsidRDefault="00EE3615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2.Сучасне розуміння гуманістичного підходу як напряму у світовій науці про людину.</w:t>
      </w:r>
    </w:p>
    <w:p w14:paraId="1EAC1DBD" w14:textId="77777777" w:rsidR="00EE3615" w:rsidRPr="00492EF7" w:rsidRDefault="00EE3615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3.Визначення сутності особистісного підходу в психолого-педагогічних дослідженнях.</w:t>
      </w:r>
    </w:p>
    <w:p w14:paraId="4BFDA6D0" w14:textId="77777777" w:rsidR="000607B6" w:rsidRPr="0099088A" w:rsidRDefault="00EE3615" w:rsidP="0099088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4.Поняття «особистісно-орієнтована освіта», «особистісно-орієнтоване виховання», «осо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бистісно-орієнтоване навчання».</w:t>
      </w:r>
    </w:p>
    <w:p w14:paraId="5CF55A85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4B9E7BCE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 Розкрийте сутність особистісного підходу в педагогічній теорії й практиці.</w:t>
      </w:r>
    </w:p>
    <w:p w14:paraId="1A005F5C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2.  Схарактеризуйте індивідуальний підхід та його застосування як освітніми системами гуманістичної орієнтації, так і системами авторитарного типу.</w:t>
      </w:r>
    </w:p>
    <w:p w14:paraId="1B5717E1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Схарактеризуйте технологію особистісно орієнтованого навчання за І. Якиманською.</w:t>
      </w:r>
    </w:p>
    <w:p w14:paraId="773BC2D7" w14:textId="77777777" w:rsidR="003B2554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 Назвіть компоненти особистісно орієнтова</w:t>
      </w:r>
      <w:bookmarkStart w:id="3" w:name="_Hlk32587576"/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ної освіти за Є. Бондаревською.</w:t>
      </w:r>
    </w:p>
    <w:p w14:paraId="4AAEA379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  <w:bookmarkEnd w:id="3"/>
    </w:p>
    <w:p w14:paraId="28C22C0E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 Концепція самоактуалізації А. Маслоу.</w:t>
      </w:r>
    </w:p>
    <w:p w14:paraId="3C20D96C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 Концепція педагогіки свободи О. Газмана.</w:t>
      </w:r>
    </w:p>
    <w:p w14:paraId="5341D0E3" w14:textId="77777777" w:rsidR="000607B6" w:rsidRPr="0099088A" w:rsidRDefault="000607B6" w:rsidP="0099088A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Концепція особистісно орієнтованої освіти культуро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логічного типу Є.Бондаревської.</w:t>
      </w:r>
    </w:p>
    <w:p w14:paraId="1EF76756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</w:p>
    <w:p w14:paraId="1444240A" w14:textId="77777777" w:rsidR="00904E87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Виявіть та проаналізуйте досвід реалізації ідеї особистісної орієнтації в освітній практиці навчальних закладів,</w:t>
      </w:r>
      <w:r w:rsidR="00AB545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 ви навчалися  чи працювали.</w:t>
      </w:r>
    </w:p>
    <w:p w14:paraId="1527464A" w14:textId="77777777" w:rsidR="00904E87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[  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2, 8, 10, 15, 22, 26, 27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 ]</w:t>
      </w:r>
    </w:p>
    <w:p w14:paraId="1EC03045" w14:textId="77777777" w:rsidR="003B2554" w:rsidRPr="00492EF7" w:rsidRDefault="003B255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4E08810F" w14:textId="77777777" w:rsidR="000607B6" w:rsidRPr="00492EF7" w:rsidRDefault="00EE3615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№3</w:t>
      </w:r>
    </w:p>
    <w:p w14:paraId="374C0CEB" w14:textId="77777777" w:rsidR="000607B6" w:rsidRPr="00492EF7" w:rsidRDefault="00EE3615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>Тема</w:t>
      </w:r>
      <w:r w:rsidR="000607B6"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>. Філософські ідеї персоналізму у працях західних науковців. Розвиток ідей персоналізму в українській філософській думці (Г. Сковорода, П. Юркевич)</w:t>
      </w:r>
    </w:p>
    <w:p w14:paraId="7B985F7F" w14:textId="77777777" w:rsidR="00EE3615" w:rsidRPr="00492EF7" w:rsidRDefault="001B369B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</w:t>
      </w:r>
      <w:r w:rsidR="00EE361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Ідея персоналізації у філософських, психологічних, педагогічних дослідженнях і в освітній практиці.</w:t>
      </w:r>
    </w:p>
    <w:p w14:paraId="1F9479F5" w14:textId="77777777" w:rsidR="004D68A9" w:rsidRPr="00492EF7" w:rsidRDefault="001B369B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</w:t>
      </w:r>
      <w:r w:rsidR="00EE361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Сутність персоналізованого підходу, система його закономірностей і принципів в управлінні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1E17785C" w14:textId="77777777" w:rsidR="00EE3615" w:rsidRPr="00492EF7" w:rsidRDefault="001B369B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</w:t>
      </w:r>
      <w:r w:rsidR="00EE361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Порівняльний аналіз традиційного і особистісного (персоналізованого) підходів в управлінні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/>
        </w:rPr>
        <w:t>педагогічним колективом</w:t>
      </w:r>
      <w:r w:rsidR="00EE361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</w:p>
    <w:p w14:paraId="0571186C" w14:textId="77777777" w:rsidR="004D68A9" w:rsidRPr="00492EF7" w:rsidRDefault="001B369B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</w:t>
      </w:r>
      <w:r w:rsidR="00EE361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Модель процесу управління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E3615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основі особистісног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о (персоналізованого)  підходу.</w:t>
      </w:r>
    </w:p>
    <w:p w14:paraId="5EC2A726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6C933452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Дайте визначення поняття «персоналізм» у філософії.</w:t>
      </w:r>
    </w:p>
    <w:p w14:paraId="664B0D9F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Як у психології визначається персоналізм, персоналізація?</w:t>
      </w:r>
    </w:p>
    <w:p w14:paraId="685672E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Розкрийте сутність концепції персоналізації  А. Петровського.</w:t>
      </w:r>
    </w:p>
    <w:p w14:paraId="57825E68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Схарактеризуйте принцип «відбитої суб’єктності».</w:t>
      </w:r>
    </w:p>
    <w:p w14:paraId="3F6CA3DB" w14:textId="77777777" w:rsidR="003B2554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5. Назвіть передумови ус</w:t>
      </w:r>
      <w:bookmarkStart w:id="4" w:name="_Hlk32587627"/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пішної персоналізації педагога.</w:t>
      </w:r>
    </w:p>
    <w:p w14:paraId="45D6EDDD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  <w:bookmarkEnd w:id="4"/>
    </w:p>
    <w:p w14:paraId="617000F0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Розвиток ідей персоналізму у філософській спадщині Г.Сковороди.</w:t>
      </w:r>
    </w:p>
    <w:p w14:paraId="20E0E63C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Проблема персоналізації педагогічної взаємодії в науковій літературі й освітній практиці.</w:t>
      </w:r>
    </w:p>
    <w:p w14:paraId="6EED469D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Авторитет педагога як умова успішної персоналізації його особистості.</w:t>
      </w:r>
    </w:p>
    <w:p w14:paraId="1FBAE56E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</w:p>
    <w:p w14:paraId="6000721E" w14:textId="77777777" w:rsidR="00492EF7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На підставі аналізу сутності персоналізації особистості, передумов успішності персоналізації педагога назвіть індивідуальні властивості, особистісні якості, які дозволяють педагогу здійснювати соціально-значущі дії, які змінюють інших людей; здобувати представленість у життєдіяльності своїх 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вихованців, колег, інших людей.</w:t>
      </w:r>
    </w:p>
    <w:p w14:paraId="0C26DBD8" w14:textId="77777777" w:rsidR="004D68A9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2, 5, 8, 10, 13, 26, 27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 ]</w:t>
      </w:r>
    </w:p>
    <w:p w14:paraId="49CC9302" w14:textId="77777777" w:rsidR="000607B6" w:rsidRPr="00492EF7" w:rsidRDefault="001B369B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lastRenderedPageBreak/>
        <w:t>Самостійна робота №4</w:t>
      </w:r>
    </w:p>
    <w:p w14:paraId="48308DA4" w14:textId="77777777" w:rsidR="000607B6" w:rsidRPr="00492EF7" w:rsidRDefault="001B369B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 xml:space="preserve">Тема </w:t>
      </w:r>
      <w:r w:rsidR="000607B6" w:rsidRPr="00492EF7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uk-UA"/>
        </w:rPr>
        <w:t xml:space="preserve">. 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Науково-методичне забезпечення особистісного (персоналізованого) підходу в управлінні</w:t>
      </w:r>
      <w:r w:rsidR="00F878C9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 xml:space="preserve"> педагогічним колективом</w:t>
      </w:r>
    </w:p>
    <w:p w14:paraId="09B6A539" w14:textId="77777777" w:rsidR="001B369B" w:rsidRPr="00492EF7" w:rsidRDefault="001B369B" w:rsidP="00492EF7">
      <w:pPr>
        <w:spacing w:after="0" w:line="240" w:lineRule="auto"/>
        <w:ind w:firstLine="87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1.Технології управління в освіті, 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управління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/>
        </w:rPr>
        <w:t>педагогічним колективом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Технологія реалізації </w:t>
      </w:r>
      <w:bookmarkStart w:id="5" w:name="_Hlk32421057"/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особистісного (персоналізованого) </w:t>
      </w:r>
      <w:bookmarkEnd w:id="5"/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підходу в управлінні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3EED2A9D" w14:textId="77777777" w:rsidR="001B369B" w:rsidRPr="00492EF7" w:rsidRDefault="001B369B" w:rsidP="00492EF7">
      <w:pPr>
        <w:spacing w:after="0" w:line="240" w:lineRule="auto"/>
        <w:ind w:firstLine="87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2.Методологічні основи розробки технології реалізації особистісного (персоналізованого) підходу в 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управлінні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/>
        </w:rPr>
        <w:t>педагогічним колективом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2B8897A3" w14:textId="77777777" w:rsidR="000607B6" w:rsidRPr="0099088A" w:rsidRDefault="001B369B" w:rsidP="0099088A">
      <w:pPr>
        <w:spacing w:after="0" w:line="240" w:lineRule="auto"/>
        <w:ind w:firstLine="87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3.Змістова характеристика етапів технології, яка включає теоретичне обґрунтування, розроблені технологічні процедури, технологічний інструментарій, критерії і методи оцінювання резуль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татів реалізації кожного етапу.</w:t>
      </w:r>
    </w:p>
    <w:p w14:paraId="322E1072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2C39C327" w14:textId="77777777" w:rsidR="004D68A9" w:rsidRPr="00492EF7" w:rsidRDefault="000607B6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1. Схарактеризуйте технологічний інструментарій діагностико-аналітичного, планово-прогностичного, мотиваційно-стимулюючого етапів технології реалізації 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особистісного (персоналізованого) підходу в управлінні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</w:p>
    <w:p w14:paraId="3F006B90" w14:textId="77777777" w:rsidR="004D68A9" w:rsidRPr="00492EF7" w:rsidRDefault="000607B6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Розкрийте просвітницьку, розвивальну і корегуючу функції методичної програми «Розвиток професійно-педагогічної компетентності педагога».</w:t>
      </w:r>
    </w:p>
    <w:p w14:paraId="0E2B363A" w14:textId="77777777" w:rsidR="003B2554" w:rsidRPr="00492EF7" w:rsidRDefault="000607B6" w:rsidP="0099088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Проаналізуйте зміст підготовчої, функціональної і контрольно-підсумкової технологічних процедур реалізації контрольно</w:t>
      </w:r>
      <w:bookmarkStart w:id="6" w:name="_Hlk32587670"/>
      <w:r w:rsidR="003B255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-корекційного етапу технології.</w:t>
      </w:r>
    </w:p>
    <w:p w14:paraId="2ACC0A6A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  <w:bookmarkEnd w:id="6"/>
    </w:p>
    <w:p w14:paraId="70B858F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Зміст діяльності педагога з самоорганізації змін.</w:t>
      </w:r>
    </w:p>
    <w:p w14:paraId="6B395750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Рефлексивно-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аналітична діяльність педагога.</w:t>
      </w:r>
    </w:p>
    <w:p w14:paraId="11D78DC7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</w:p>
    <w:p w14:paraId="1566CC8F" w14:textId="77777777" w:rsidR="00904E87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підставі самоаналізу індивідуального психолого-педагогічного профілю, аналізу утруднень у власній навчальній діяльності розробіть індивідуальну програму дія</w:t>
      </w:r>
      <w:r w:rsidR="00AB5453">
        <w:rPr>
          <w:rFonts w:ascii="Times New Roman" w:eastAsiaTheme="minorEastAsia" w:hAnsi="Times New Roman" w:cs="Times New Roman"/>
          <w:sz w:val="28"/>
          <w:szCs w:val="28"/>
          <w:lang w:val="uk-UA"/>
        </w:rPr>
        <w:t>льності з самоорганізації змін.</w:t>
      </w:r>
    </w:p>
    <w:p w14:paraId="23C24572" w14:textId="77777777" w:rsidR="00904E87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3, 6, 15, 16, 24, 25, 27, 28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 ]</w:t>
      </w:r>
    </w:p>
    <w:p w14:paraId="6EEEE26E" w14:textId="77777777" w:rsidR="003B2554" w:rsidRDefault="003B255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5D7182C1" w14:textId="77777777" w:rsidR="00EB77B6" w:rsidRPr="00492EF7" w:rsidRDefault="00EB7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66B21C6C" w14:textId="77777777" w:rsidR="000607B6" w:rsidRPr="00492EF7" w:rsidRDefault="001B369B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№5</w:t>
      </w:r>
    </w:p>
    <w:p w14:paraId="59F9542B" w14:textId="77777777" w:rsidR="000607B6" w:rsidRPr="00492EF7" w:rsidRDefault="001B369B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Тема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. Загальні критерії ефективності процесу управління</w:t>
      </w:r>
      <w:r w:rsidR="00F878C9" w:rsidRP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878C9" w:rsidRPr="00F878C9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 xml:space="preserve">на основі особистісного (персоналізованого) підходу. Критерії ефективності досягнення цілей управління </w:t>
      </w:r>
      <w:r w:rsidR="004A70F5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 xml:space="preserve">педагогічним колективом 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(дієвість управління)</w:t>
      </w:r>
    </w:p>
    <w:p w14:paraId="4D1ED5E7" w14:textId="77777777" w:rsidR="001B369B" w:rsidRPr="00492EF7" w:rsidRDefault="001B369B" w:rsidP="00492EF7">
      <w:pPr>
        <w:spacing w:after="0" w:line="240" w:lineRule="auto"/>
        <w:ind w:firstLine="87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1.Проблема визначення сутності ефективності управління, основні підходи до її розв’язання. </w:t>
      </w:r>
    </w:p>
    <w:p w14:paraId="3300E86B" w14:textId="77777777" w:rsidR="001B369B" w:rsidRPr="00492EF7" w:rsidRDefault="004A70F5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  <w:t xml:space="preserve">  </w:t>
      </w:r>
      <w:r w:rsidR="001B369B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2.Сутність ефективності управління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1B369B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основі особистісного (персоналізованого) підходу, її критерії і показники.</w:t>
      </w:r>
    </w:p>
    <w:p w14:paraId="44E1211F" w14:textId="77777777" w:rsidR="000607B6" w:rsidRPr="0099088A" w:rsidRDefault="001B369B" w:rsidP="0099088A">
      <w:pPr>
        <w:spacing w:after="0" w:line="240" w:lineRule="auto"/>
        <w:ind w:firstLine="873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3.Оцінювання рівня персо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налізації особистості педагога.</w:t>
      </w:r>
    </w:p>
    <w:p w14:paraId="0BC06A59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6FBC81C4" w14:textId="77777777" w:rsidR="004A70F5" w:rsidRDefault="000607B6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1. Схарактеризуйте показники суб’єктності педагога як критерію ефективності процесу 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управління</w:t>
      </w:r>
      <w:r w:rsidR="00F878C9" w:rsidRP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педагогічним колективом</w:t>
      </w:r>
      <w:r w:rsidR="004A70F5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2DCB2734" w14:textId="77777777" w:rsidR="004A70F5" w:rsidRDefault="000607B6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2. Розкрийте сутність базових та додаткових показників самоакт</w:t>
      </w:r>
      <w:r w:rsidR="004A70F5">
        <w:rPr>
          <w:rFonts w:ascii="Times New Roman" w:eastAsiaTheme="minorEastAsia" w:hAnsi="Times New Roman" w:cs="Times New Roman"/>
          <w:sz w:val="28"/>
          <w:szCs w:val="28"/>
          <w:lang w:val="uk-UA"/>
        </w:rPr>
        <w:t>уалізації особистості педагога.</w:t>
      </w:r>
    </w:p>
    <w:p w14:paraId="65ABB80D" w14:textId="77777777" w:rsidR="004A70F5" w:rsidRDefault="000607B6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Дайте змістову характеристику процесуальних і результативних показників профе</w:t>
      </w:r>
      <w:r w:rsidR="004A70F5">
        <w:rPr>
          <w:rFonts w:ascii="Times New Roman" w:eastAsiaTheme="minorEastAsia" w:hAnsi="Times New Roman" w:cs="Times New Roman"/>
          <w:sz w:val="28"/>
          <w:szCs w:val="28"/>
          <w:lang w:val="uk-UA"/>
        </w:rPr>
        <w:t>сійної компетентності педагога.</w:t>
      </w:r>
    </w:p>
    <w:p w14:paraId="07C0B37A" w14:textId="77777777" w:rsidR="003B2554" w:rsidRPr="00492EF7" w:rsidRDefault="000607B6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Розкрийте зв’язок критеріїв і показників ефективності процесу управління з конкретними ознаками персо</w:t>
      </w:r>
      <w:bookmarkStart w:id="7" w:name="_Hlk32587734"/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налізації особистості педагога.</w:t>
      </w:r>
    </w:p>
    <w:p w14:paraId="06B20041" w14:textId="77777777" w:rsidR="004A70F5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  <w:bookmarkEnd w:id="7"/>
    </w:p>
    <w:p w14:paraId="75C0622D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Питання оцінювання навченості, научуваності вихованців в науковій літературі і освітній практиці.</w:t>
      </w:r>
    </w:p>
    <w:p w14:paraId="70834AC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Проблема оцінюваності вихованості, виховуваності особистості в психолого-педагогічних дослідженнях і освітній практиці.</w:t>
      </w:r>
    </w:p>
    <w:p w14:paraId="77D802C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 Деперсоналізація особистості педагога, шля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хи її попередження і подолання.</w:t>
      </w:r>
    </w:p>
    <w:p w14:paraId="34EEF0A5" w14:textId="77777777" w:rsidR="00492EF7" w:rsidRDefault="000607B6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  <w:r w:rsid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Визначте, оцінювання ефективності реалізації яких конкретно принципів управління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основі особистісного (персоналізованого) підхо</w:t>
      </w:r>
      <w:r w:rsidR="003B255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ду забезпечують окремі критерії.</w:t>
      </w:r>
    </w:p>
    <w:p w14:paraId="4D92C2E1" w14:textId="77777777" w:rsidR="00904E87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[ 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2, 4, 11, 12, 15, 26, 29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 xml:space="preserve"> ]</w:t>
      </w:r>
    </w:p>
    <w:p w14:paraId="124B22E2" w14:textId="77777777" w:rsidR="003B2554" w:rsidRDefault="003B2554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6785F637" w14:textId="77777777" w:rsidR="00552580" w:rsidRDefault="00552580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19438C13" w14:textId="77777777" w:rsidR="00552580" w:rsidRPr="00492EF7" w:rsidRDefault="00552580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4F61848D" w14:textId="77777777" w:rsidR="000607B6" w:rsidRPr="00492EF7" w:rsidRDefault="001B369B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Самостійна робота №6</w:t>
      </w:r>
    </w:p>
    <w:p w14:paraId="6B26F248" w14:textId="77777777" w:rsidR="000607B6" w:rsidRPr="00492EF7" w:rsidRDefault="001B369B" w:rsidP="00492E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Тема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 xml:space="preserve">. Шляхи переведення управління </w:t>
      </w:r>
      <w:r w:rsidR="004A70F5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педагогічним колективом</w:t>
      </w:r>
      <w:r w:rsidR="004D68A9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0607B6" w:rsidRPr="00492EF7"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ru-RU"/>
        </w:rPr>
        <w:t>на особистісно орієнтовані засади</w:t>
      </w:r>
    </w:p>
    <w:p w14:paraId="5029A4EC" w14:textId="77777777" w:rsidR="001B369B" w:rsidRPr="00492EF7" w:rsidRDefault="001B369B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1.Зовнішні умови успішності управління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педагогічним колективом</w:t>
      </w:r>
      <w:r w:rsidR="00E92BE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основі особистісного ( персоналізованого) підходу.</w:t>
      </w:r>
    </w:p>
    <w:p w14:paraId="68A8D9CF" w14:textId="77777777" w:rsidR="000607B6" w:rsidRPr="0099088A" w:rsidRDefault="001B369B" w:rsidP="004A7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2.Внутрішні умови, які визначають успішність управління </w:t>
      </w:r>
      <w:r w:rsidR="00F878C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педагогічним колективом</w:t>
      </w:r>
      <w:r w:rsidR="00E92BE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на основі особистісно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го (персоналізованого) підходу.</w:t>
      </w:r>
    </w:p>
    <w:p w14:paraId="30B8BF81" w14:textId="77777777" w:rsidR="000607B6" w:rsidRPr="00492EF7" w:rsidRDefault="000607B6" w:rsidP="00492EF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Питання для самоконтролю</w:t>
      </w:r>
    </w:p>
    <w:p w14:paraId="3A978185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Схарактеризуйте акмеологічну позицію керівника.</w:t>
      </w:r>
    </w:p>
    <w:p w14:paraId="615093FF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У чому полягає гуманістична спрямованість індивідуальної управлінської концепції керівника.</w:t>
      </w:r>
    </w:p>
    <w:p w14:paraId="6B4A7ED1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Поясніть значення настанови керівника на розвиток особистості педагога і вихованця.</w:t>
      </w:r>
    </w:p>
    <w:p w14:paraId="23F00852" w14:textId="77777777" w:rsidR="003B2554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Схарактеризуйте мотиваційний, когнітивний, особистісно-діяльнісний компоненти готовності керівн</w:t>
      </w:r>
      <w:r w:rsidR="0099088A">
        <w:rPr>
          <w:rFonts w:ascii="Times New Roman" w:eastAsiaTheme="minorEastAsia" w:hAnsi="Times New Roman" w:cs="Times New Roman"/>
          <w:sz w:val="28"/>
          <w:szCs w:val="28"/>
          <w:lang w:val="uk-UA"/>
        </w:rPr>
        <w:t>ика до інноваційної діяльності.</w:t>
      </w:r>
    </w:p>
    <w:p w14:paraId="4A7BF6F3" w14:textId="77777777" w:rsidR="000607B6" w:rsidRPr="00492EF7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Теми наукових повідомлень (питання плану семінарського заняття)</w:t>
      </w:r>
    </w:p>
    <w:p w14:paraId="10BD94DB" w14:textId="77777777" w:rsidR="0099088A" w:rsidRDefault="000607B6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Шляхи формування згуртованого високого рівня розвитку колективу педагогів.</w:t>
      </w:r>
    </w:p>
    <w:p w14:paraId="54046176" w14:textId="77777777" w:rsidR="00492EF7" w:rsidRPr="00492EF7" w:rsidRDefault="0099088A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2. Конфлікти </w:t>
      </w:r>
      <w:r w:rsidR="000607B6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в закладах освіти та діяльність менеджера з</w:t>
      </w:r>
      <w:r w:rsidR="00E92BE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їх попередження і розв’язання.</w:t>
      </w:r>
    </w:p>
    <w:p w14:paraId="471BC5C8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Проблемно-пошукове завдання</w:t>
      </w:r>
    </w:p>
    <w:p w14:paraId="0F7F624D" w14:textId="77777777" w:rsidR="00904E87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Визначте шляхи розширення суб’єктних функцій педагогів і вихованців</w:t>
      </w:r>
      <w:r w:rsidR="00AB5453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24EAD2E1" w14:textId="77777777" w:rsidR="00904E87" w:rsidRPr="00492EF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>4, 18, 19, 26, 29,</w:t>
      </w:r>
      <w:r w:rsidR="00AD239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31,</w:t>
      </w:r>
      <w:r w:rsidR="00CE65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32</w:t>
      </w:r>
      <w:r w:rsidRPr="00492EF7">
        <w:rPr>
          <w:rFonts w:ascii="Times New Roman" w:eastAsiaTheme="minorEastAsia" w:hAnsi="Times New Roman" w:cs="Times New Roman"/>
          <w:sz w:val="28"/>
          <w:szCs w:val="28"/>
        </w:rPr>
        <w:t>]</w:t>
      </w:r>
    </w:p>
    <w:p w14:paraId="5FA8D056" w14:textId="77777777" w:rsidR="00904E87" w:rsidRDefault="00904E87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6A4D61D6" w14:textId="77777777" w:rsidR="00EB77B6" w:rsidRPr="00492EF7" w:rsidRDefault="00EB77B6" w:rsidP="00492EF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35AF2C7A" w14:textId="77777777" w:rsidR="000607B6" w:rsidRPr="0099088A" w:rsidRDefault="00E92BE4" w:rsidP="0099088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3.</w:t>
      </w:r>
      <w:r w:rsidR="000607B6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0607B6" w:rsidRPr="00492EF7">
        <w:rPr>
          <w:rFonts w:ascii="Times New Roman" w:eastAsia="Calibri" w:hAnsi="Times New Roman" w:cs="Times New Roman"/>
          <w:b/>
          <w:iCs/>
          <w:sz w:val="28"/>
          <w:szCs w:val="28"/>
          <w:lang w:val="uk-UA" w:eastAsia="ru-RU"/>
        </w:rPr>
        <w:t>КОНТРОЛЬ І ОЦІНЮВАННЯ РЕЗУЛ</w:t>
      </w:r>
      <w:r w:rsidR="0099088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ЬТАТІВ НАВЧАННЯ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3048"/>
        <w:gridCol w:w="1521"/>
        <w:gridCol w:w="1895"/>
        <w:gridCol w:w="2172"/>
        <w:gridCol w:w="1039"/>
      </w:tblGrid>
      <w:tr w:rsidR="000607B6" w:rsidRPr="00492EF7" w14:paraId="35839CA1" w14:textId="77777777" w:rsidTr="000607B6">
        <w:trPr>
          <w:trHeight w:val="564"/>
        </w:trPr>
        <w:tc>
          <w:tcPr>
            <w:tcW w:w="498" w:type="dxa"/>
            <w:shd w:val="clear" w:color="auto" w:fill="auto"/>
          </w:tcPr>
          <w:p w14:paraId="1C4A2714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3085" w:type="dxa"/>
            <w:shd w:val="clear" w:color="auto" w:fill="auto"/>
          </w:tcPr>
          <w:p w14:paraId="63C9ED2D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Тема</w:t>
            </w:r>
          </w:p>
        </w:tc>
        <w:tc>
          <w:tcPr>
            <w:tcW w:w="1521" w:type="dxa"/>
            <w:shd w:val="clear" w:color="auto" w:fill="auto"/>
          </w:tcPr>
          <w:p w14:paraId="549CB90E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Форма навчання</w:t>
            </w:r>
          </w:p>
        </w:tc>
        <w:tc>
          <w:tcPr>
            <w:tcW w:w="1895" w:type="dxa"/>
            <w:shd w:val="clear" w:color="auto" w:fill="auto"/>
          </w:tcPr>
          <w:p w14:paraId="1B742288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Форма контролю</w:t>
            </w:r>
          </w:p>
        </w:tc>
        <w:tc>
          <w:tcPr>
            <w:tcW w:w="2198" w:type="dxa"/>
            <w:shd w:val="clear" w:color="auto" w:fill="auto"/>
          </w:tcPr>
          <w:p w14:paraId="515D8A15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Методи контролю</w:t>
            </w:r>
          </w:p>
        </w:tc>
        <w:tc>
          <w:tcPr>
            <w:tcW w:w="976" w:type="dxa"/>
            <w:shd w:val="clear" w:color="auto" w:fill="auto"/>
          </w:tcPr>
          <w:p w14:paraId="0C8716D5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Макс. бал</w:t>
            </w:r>
          </w:p>
        </w:tc>
      </w:tr>
      <w:tr w:rsidR="000607B6" w:rsidRPr="00492EF7" w14:paraId="088A2628" w14:textId="77777777" w:rsidTr="000607B6">
        <w:trPr>
          <w:trHeight w:val="246"/>
        </w:trPr>
        <w:tc>
          <w:tcPr>
            <w:tcW w:w="10173" w:type="dxa"/>
            <w:gridSpan w:val="6"/>
            <w:shd w:val="clear" w:color="auto" w:fill="auto"/>
          </w:tcPr>
          <w:p w14:paraId="151CAF9F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Модуль 1. </w:t>
            </w:r>
            <w:r w:rsidRPr="00492EF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/>
              </w:rPr>
              <w:t>Теоретико-методологічні засади управління в сучасній освіті</w:t>
            </w:r>
          </w:p>
        </w:tc>
      </w:tr>
      <w:tr w:rsidR="000607B6" w:rsidRPr="00492EF7" w14:paraId="13B16321" w14:textId="77777777" w:rsidTr="000607B6">
        <w:tc>
          <w:tcPr>
            <w:tcW w:w="498" w:type="dxa"/>
            <w:shd w:val="clear" w:color="auto" w:fill="auto"/>
          </w:tcPr>
          <w:p w14:paraId="36E67345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462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 1.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Сутність управління, його закономірності і принципи</w:t>
            </w:r>
          </w:p>
        </w:tc>
        <w:tc>
          <w:tcPr>
            <w:tcW w:w="1521" w:type="dxa"/>
            <w:shd w:val="clear" w:color="auto" w:fill="auto"/>
          </w:tcPr>
          <w:p w14:paraId="6E0C3707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лекція, семінар,</w:t>
            </w:r>
          </w:p>
          <w:p w14:paraId="65A8092B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сам.робота </w:t>
            </w:r>
          </w:p>
        </w:tc>
        <w:tc>
          <w:tcPr>
            <w:tcW w:w="1895" w:type="dxa"/>
            <w:shd w:val="clear" w:color="auto" w:fill="auto"/>
          </w:tcPr>
          <w:p w14:paraId="7A7499BF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фронтальна перевірка, індивідуальна перевірка</w:t>
            </w:r>
          </w:p>
        </w:tc>
        <w:tc>
          <w:tcPr>
            <w:tcW w:w="2198" w:type="dxa"/>
            <w:shd w:val="clear" w:color="auto" w:fill="auto"/>
          </w:tcPr>
          <w:p w14:paraId="663B4080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усне опитування (оцінювання  наукових повідомлень, захисту проблемно-пошукового завдання та опонування захисту на 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0A26621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  <w:p w14:paraId="7D8ED6C9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1(сем.)</w:t>
            </w:r>
          </w:p>
          <w:p w14:paraId="6BD2DE91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4(с.р.) </w:t>
            </w:r>
          </w:p>
        </w:tc>
      </w:tr>
      <w:tr w:rsidR="000607B6" w:rsidRPr="00492EF7" w14:paraId="7987E7CE" w14:textId="77777777" w:rsidTr="000607B6">
        <w:tc>
          <w:tcPr>
            <w:tcW w:w="498" w:type="dxa"/>
            <w:shd w:val="clear" w:color="auto" w:fill="auto"/>
          </w:tcPr>
          <w:p w14:paraId="1734A59C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2.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0320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Тема 2. Становлення і розвиток теорії і практики управління в аспекті врахування людського чинника</w:t>
            </w:r>
          </w:p>
        </w:tc>
        <w:tc>
          <w:tcPr>
            <w:tcW w:w="1521" w:type="dxa"/>
            <w:shd w:val="clear" w:color="auto" w:fill="auto"/>
          </w:tcPr>
          <w:p w14:paraId="02FEB7F9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00E47AAB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семінар,</w:t>
            </w:r>
          </w:p>
          <w:p w14:paraId="58428FD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сам.робота </w:t>
            </w:r>
          </w:p>
        </w:tc>
        <w:tc>
          <w:tcPr>
            <w:tcW w:w="1895" w:type="dxa"/>
            <w:shd w:val="clear" w:color="auto" w:fill="auto"/>
          </w:tcPr>
          <w:p w14:paraId="0C962CC2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фронтальна перевірка,</w:t>
            </w:r>
          </w:p>
          <w:p w14:paraId="783FD189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індивідуальна перевірка</w:t>
            </w:r>
          </w:p>
        </w:tc>
        <w:tc>
          <w:tcPr>
            <w:tcW w:w="2198" w:type="dxa"/>
            <w:shd w:val="clear" w:color="auto" w:fill="auto"/>
          </w:tcPr>
          <w:p w14:paraId="4356646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усне опитування (оцінювання  наукових повідомлень, захисту проблемно-пошукового завдання та опонування захисту на 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645702DC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6</w:t>
            </w:r>
          </w:p>
          <w:p w14:paraId="79158F48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1(сем.)</w:t>
            </w:r>
          </w:p>
          <w:p w14:paraId="4B26A36F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5(с.р.)</w:t>
            </w:r>
          </w:p>
          <w:p w14:paraId="2458B0EB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607B6" w:rsidRPr="00492EF7" w14:paraId="53AF38F2" w14:textId="77777777" w:rsidTr="000607B6">
        <w:tc>
          <w:tcPr>
            <w:tcW w:w="498" w:type="dxa"/>
            <w:shd w:val="clear" w:color="auto" w:fill="auto"/>
          </w:tcPr>
          <w:p w14:paraId="6DD4D221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3.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256A" w14:textId="77777777" w:rsidR="000607B6" w:rsidRPr="00492EF7" w:rsidRDefault="000607B6" w:rsidP="00492EF7">
            <w:pPr>
              <w:spacing w:after="0" w:line="240" w:lineRule="auto"/>
              <w:ind w:firstLine="3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Тема3.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Методологічні основи управління в умовах гуманізації сучасної системи освіти</w:t>
            </w:r>
          </w:p>
        </w:tc>
        <w:tc>
          <w:tcPr>
            <w:tcW w:w="1521" w:type="dxa"/>
            <w:shd w:val="clear" w:color="auto" w:fill="auto"/>
          </w:tcPr>
          <w:p w14:paraId="203E1CD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лекція, семінар,</w:t>
            </w:r>
          </w:p>
          <w:p w14:paraId="09E61D76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сам.робота </w:t>
            </w:r>
          </w:p>
        </w:tc>
        <w:tc>
          <w:tcPr>
            <w:tcW w:w="1895" w:type="dxa"/>
            <w:shd w:val="clear" w:color="auto" w:fill="auto"/>
          </w:tcPr>
          <w:p w14:paraId="5C04DCC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фронтальна перевірка,</w:t>
            </w:r>
          </w:p>
          <w:p w14:paraId="4197B9BB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індивідуальна перевірка</w:t>
            </w:r>
          </w:p>
        </w:tc>
        <w:tc>
          <w:tcPr>
            <w:tcW w:w="2198" w:type="dxa"/>
            <w:shd w:val="clear" w:color="auto" w:fill="auto"/>
          </w:tcPr>
          <w:p w14:paraId="74BD0E2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усне опитування (оцінювання відповідей на проблемні питання на лекції, наукових повідомлень, захисту проблемно-пошукового завдання та опонування захисту на </w:t>
            </w: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13D5CCFC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8</w:t>
            </w:r>
          </w:p>
          <w:p w14:paraId="0C25A41C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 xml:space="preserve">1(л) </w:t>
            </w:r>
          </w:p>
          <w:p w14:paraId="1B15815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2(сем.)</w:t>
            </w:r>
          </w:p>
          <w:p w14:paraId="2310B9A8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5(с.р.)</w:t>
            </w:r>
          </w:p>
        </w:tc>
      </w:tr>
      <w:tr w:rsidR="000607B6" w:rsidRPr="00492EF7" w14:paraId="2B8C670D" w14:textId="77777777" w:rsidTr="000607B6">
        <w:tc>
          <w:tcPr>
            <w:tcW w:w="10173" w:type="dxa"/>
            <w:gridSpan w:val="6"/>
            <w:shd w:val="clear" w:color="auto" w:fill="auto"/>
          </w:tcPr>
          <w:p w14:paraId="042890BB" w14:textId="77777777" w:rsidR="000607B6" w:rsidRPr="00492EF7" w:rsidRDefault="000607B6" w:rsidP="00492EF7">
            <w:pPr>
              <w:spacing w:after="0" w:line="240" w:lineRule="auto"/>
              <w:ind w:firstLine="709"/>
              <w:jc w:val="center"/>
              <w:rPr>
                <w:rFonts w:ascii="Times New Roman" w:eastAsiaTheme="minorEastAsia" w:hAnsi="Times New Roman" w:cs="Times New Roman"/>
                <w:b/>
                <w:spacing w:val="-6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uk-UA"/>
              </w:rPr>
              <w:t>Модуль 2.</w:t>
            </w:r>
            <w:r w:rsidRPr="00492EF7">
              <w:rPr>
                <w:rFonts w:ascii="Times New Roman" w:eastAsiaTheme="minorEastAsia" w:hAnsi="Times New Roman" w:cs="Times New Roman"/>
                <w:b/>
                <w:spacing w:val="-6"/>
                <w:sz w:val="28"/>
                <w:szCs w:val="28"/>
                <w:lang w:val="uk-UA"/>
              </w:rPr>
              <w:t xml:space="preserve"> Особливості реалізації ідеї гуманізації в управлінні освітою</w:t>
            </w:r>
          </w:p>
          <w:p w14:paraId="2345103B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607B6" w:rsidRPr="00492EF7" w14:paraId="0609E7E4" w14:textId="77777777" w:rsidTr="000607B6">
        <w:tc>
          <w:tcPr>
            <w:tcW w:w="498" w:type="dxa"/>
            <w:shd w:val="clear" w:color="auto" w:fill="auto"/>
          </w:tcPr>
          <w:p w14:paraId="445A195E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F51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Тема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1. Особистість – системотворчий чинник управління в освіті</w:t>
            </w:r>
          </w:p>
        </w:tc>
        <w:tc>
          <w:tcPr>
            <w:tcW w:w="1521" w:type="dxa"/>
            <w:shd w:val="clear" w:color="auto" w:fill="auto"/>
          </w:tcPr>
          <w:p w14:paraId="4746CB00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лекція, семінар,</w:t>
            </w:r>
          </w:p>
          <w:p w14:paraId="01E68FB4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сам.робота </w:t>
            </w:r>
          </w:p>
        </w:tc>
        <w:tc>
          <w:tcPr>
            <w:tcW w:w="1895" w:type="dxa"/>
            <w:shd w:val="clear" w:color="auto" w:fill="auto"/>
          </w:tcPr>
          <w:p w14:paraId="0523918F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фронтальна перевірка,</w:t>
            </w:r>
          </w:p>
          <w:p w14:paraId="4093D206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індивідуальна перевірка</w:t>
            </w:r>
          </w:p>
        </w:tc>
        <w:tc>
          <w:tcPr>
            <w:tcW w:w="2198" w:type="dxa"/>
            <w:shd w:val="clear" w:color="auto" w:fill="auto"/>
          </w:tcPr>
          <w:p w14:paraId="01ED0E0F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усне опитування (оцінювання відповідей на проблемні питання на лекції, наукових повідомлень, захисту проблемно-пошукового завдання та опонування захисту на 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7E41107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7</w:t>
            </w:r>
          </w:p>
          <w:p w14:paraId="212290B6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1(л)</w:t>
            </w:r>
          </w:p>
          <w:p w14:paraId="461665E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2(сем)</w:t>
            </w:r>
          </w:p>
          <w:p w14:paraId="6450AD01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 (с.р.)</w:t>
            </w:r>
          </w:p>
        </w:tc>
      </w:tr>
      <w:tr w:rsidR="000607B6" w:rsidRPr="00492EF7" w14:paraId="5AE1CD4A" w14:textId="77777777" w:rsidTr="000607B6">
        <w:tc>
          <w:tcPr>
            <w:tcW w:w="498" w:type="dxa"/>
            <w:shd w:val="clear" w:color="auto" w:fill="auto"/>
          </w:tcPr>
          <w:p w14:paraId="4511D837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8D45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 2.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Педагогічні концепції особистісної орієнтації як теоретична основа гуманізації управління в освіті</w:t>
            </w:r>
          </w:p>
        </w:tc>
        <w:tc>
          <w:tcPr>
            <w:tcW w:w="1521" w:type="dxa"/>
            <w:shd w:val="clear" w:color="auto" w:fill="auto"/>
          </w:tcPr>
          <w:p w14:paraId="2258815C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лекція, семінар,</w:t>
            </w:r>
          </w:p>
          <w:p w14:paraId="3867727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сам.робота</w:t>
            </w:r>
          </w:p>
        </w:tc>
        <w:tc>
          <w:tcPr>
            <w:tcW w:w="1895" w:type="dxa"/>
            <w:shd w:val="clear" w:color="auto" w:fill="auto"/>
          </w:tcPr>
          <w:p w14:paraId="739F73C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фронтальна перевірка, індивідуальна перевірка</w:t>
            </w:r>
          </w:p>
        </w:tc>
        <w:tc>
          <w:tcPr>
            <w:tcW w:w="2198" w:type="dxa"/>
            <w:shd w:val="clear" w:color="auto" w:fill="auto"/>
          </w:tcPr>
          <w:p w14:paraId="472A9C99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усне опитування (оцінювання відповідей на проблемні питання на лекції, наукових повідомлень, захисту проблемно-пошукового завдання та опонування захисту на 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48C66FA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8</w:t>
            </w:r>
          </w:p>
          <w:p w14:paraId="7FB70E5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1(л)</w:t>
            </w:r>
          </w:p>
          <w:p w14:paraId="2CAF3A24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2(сем)</w:t>
            </w:r>
          </w:p>
          <w:p w14:paraId="595632A5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 (с.р.)</w:t>
            </w:r>
          </w:p>
        </w:tc>
      </w:tr>
      <w:tr w:rsidR="000607B6" w:rsidRPr="00492EF7" w14:paraId="6B4C3434" w14:textId="77777777" w:rsidTr="000607B6">
        <w:tc>
          <w:tcPr>
            <w:tcW w:w="498" w:type="dxa"/>
            <w:shd w:val="clear" w:color="auto" w:fill="auto"/>
          </w:tcPr>
          <w:p w14:paraId="238D788F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D647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  3.  Персоналізований підхід як компонент особистісного підходу в педагогіці, в управлінні </w:t>
            </w:r>
            <w:r w:rsidR="00E92BE4"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>закладом освіти</w:t>
            </w:r>
          </w:p>
        </w:tc>
        <w:tc>
          <w:tcPr>
            <w:tcW w:w="1521" w:type="dxa"/>
            <w:shd w:val="clear" w:color="auto" w:fill="auto"/>
          </w:tcPr>
          <w:p w14:paraId="6F670A7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лекція, семінар,</w:t>
            </w:r>
          </w:p>
          <w:p w14:paraId="5F09DC5C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сам.робота </w:t>
            </w:r>
          </w:p>
        </w:tc>
        <w:tc>
          <w:tcPr>
            <w:tcW w:w="1895" w:type="dxa"/>
            <w:shd w:val="clear" w:color="auto" w:fill="auto"/>
          </w:tcPr>
          <w:p w14:paraId="1857A0F2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індивідуальна перевірка, фронтальна перевірка</w:t>
            </w:r>
          </w:p>
        </w:tc>
        <w:tc>
          <w:tcPr>
            <w:tcW w:w="2198" w:type="dxa"/>
            <w:shd w:val="clear" w:color="auto" w:fill="auto"/>
          </w:tcPr>
          <w:p w14:paraId="74C6307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усне опитування (оцінювання відповідей на проблемні питання на лекції, </w:t>
            </w: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наукових повідомлень, захисту проблемно-пошукового завдання та опонування захисту на 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723F1DAC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>7</w:t>
            </w:r>
          </w:p>
          <w:p w14:paraId="7A624FD5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1(л)</w:t>
            </w:r>
          </w:p>
          <w:p w14:paraId="289DA46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1(сем)</w:t>
            </w:r>
          </w:p>
          <w:p w14:paraId="42B9C1C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 (с.р.)</w:t>
            </w:r>
          </w:p>
        </w:tc>
      </w:tr>
      <w:tr w:rsidR="000607B6" w:rsidRPr="00492EF7" w14:paraId="3B370E43" w14:textId="77777777" w:rsidTr="000607B6">
        <w:tc>
          <w:tcPr>
            <w:tcW w:w="498" w:type="dxa"/>
            <w:shd w:val="clear" w:color="auto" w:fill="auto"/>
          </w:tcPr>
          <w:p w14:paraId="657B9637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A867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uk-UA"/>
              </w:rPr>
              <w:t xml:space="preserve">Тема 4.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Науково-методичне забезпечення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особистісного (персоналізованого)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підходу в управлінні </w:t>
            </w:r>
            <w:r w:rsidR="00E92BE4"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закладом освіти</w:t>
            </w:r>
          </w:p>
        </w:tc>
        <w:tc>
          <w:tcPr>
            <w:tcW w:w="1521" w:type="dxa"/>
            <w:shd w:val="clear" w:color="auto" w:fill="auto"/>
          </w:tcPr>
          <w:p w14:paraId="6BCF4AE3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лекція, семінар,</w:t>
            </w:r>
          </w:p>
          <w:p w14:paraId="0A78CDA5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сам.робота </w:t>
            </w:r>
          </w:p>
        </w:tc>
        <w:tc>
          <w:tcPr>
            <w:tcW w:w="1895" w:type="dxa"/>
            <w:shd w:val="clear" w:color="auto" w:fill="auto"/>
          </w:tcPr>
          <w:p w14:paraId="5775EB10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індивідуальна перевірка, фронтальна перевірка</w:t>
            </w:r>
          </w:p>
        </w:tc>
        <w:tc>
          <w:tcPr>
            <w:tcW w:w="2198" w:type="dxa"/>
            <w:shd w:val="clear" w:color="auto" w:fill="auto"/>
          </w:tcPr>
          <w:p w14:paraId="61C7A086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усне опитування (оцінювання  наукових повідомлень, захисту проблемно-пошукового завдання та опонування захисту на 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42661B1B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  <w:p w14:paraId="622AC042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1(сем)</w:t>
            </w:r>
          </w:p>
          <w:p w14:paraId="1D1EA1EF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 (с.р.)</w:t>
            </w:r>
          </w:p>
        </w:tc>
      </w:tr>
      <w:tr w:rsidR="000607B6" w:rsidRPr="00492EF7" w14:paraId="5C67A2A8" w14:textId="77777777" w:rsidTr="000607B6">
        <w:tc>
          <w:tcPr>
            <w:tcW w:w="498" w:type="dxa"/>
            <w:shd w:val="clear" w:color="auto" w:fill="auto"/>
          </w:tcPr>
          <w:p w14:paraId="4A2B0245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FA6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Тема 5. Критерії ефективності управління </w:t>
            </w:r>
            <w:r w:rsidR="00E92BE4"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закладом освіти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на основі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особистісного (персоналізованого)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>підходу</w:t>
            </w:r>
          </w:p>
        </w:tc>
        <w:tc>
          <w:tcPr>
            <w:tcW w:w="1521" w:type="dxa"/>
            <w:shd w:val="clear" w:color="auto" w:fill="auto"/>
          </w:tcPr>
          <w:p w14:paraId="604D9D2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лекція, семінар,</w:t>
            </w:r>
          </w:p>
          <w:p w14:paraId="1C93E47A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сам.робота </w:t>
            </w:r>
          </w:p>
        </w:tc>
        <w:tc>
          <w:tcPr>
            <w:tcW w:w="1895" w:type="dxa"/>
            <w:shd w:val="clear" w:color="auto" w:fill="auto"/>
          </w:tcPr>
          <w:p w14:paraId="70B0CBF9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індивідуальна перевірка, фронтальна перевірка </w:t>
            </w:r>
          </w:p>
        </w:tc>
        <w:tc>
          <w:tcPr>
            <w:tcW w:w="2198" w:type="dxa"/>
            <w:shd w:val="clear" w:color="auto" w:fill="auto"/>
          </w:tcPr>
          <w:p w14:paraId="498DFD60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усне опитування (оцінювання  відповідей на проблемні питання на лекції, наукових повідомлень, захисту проблемно-пошукового завдання та опонування захисту на семінарі), самоконтроль</w:t>
            </w:r>
          </w:p>
        </w:tc>
        <w:tc>
          <w:tcPr>
            <w:tcW w:w="976" w:type="dxa"/>
            <w:shd w:val="clear" w:color="auto" w:fill="auto"/>
          </w:tcPr>
          <w:p w14:paraId="673E37B2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7</w:t>
            </w:r>
          </w:p>
          <w:p w14:paraId="58EB901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 (л)</w:t>
            </w:r>
          </w:p>
          <w:p w14:paraId="60048A51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 (сем)</w:t>
            </w:r>
          </w:p>
          <w:p w14:paraId="293B20D7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4(с.р.)</w:t>
            </w:r>
          </w:p>
        </w:tc>
      </w:tr>
      <w:tr w:rsidR="000607B6" w:rsidRPr="00492EF7" w14:paraId="3741949B" w14:textId="77777777" w:rsidTr="000607B6">
        <w:tc>
          <w:tcPr>
            <w:tcW w:w="498" w:type="dxa"/>
            <w:shd w:val="clear" w:color="auto" w:fill="auto"/>
          </w:tcPr>
          <w:p w14:paraId="0ED7FCF9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8C31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Тема 6. Умови успішності управління </w:t>
            </w:r>
            <w:r w:rsidR="00E92BE4"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закладом освіти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t xml:space="preserve">на основі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особистісного (персоналізованого) 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  <w:lastRenderedPageBreak/>
              <w:t>підходу</w:t>
            </w:r>
          </w:p>
        </w:tc>
        <w:tc>
          <w:tcPr>
            <w:tcW w:w="1521" w:type="dxa"/>
            <w:shd w:val="clear" w:color="auto" w:fill="auto"/>
          </w:tcPr>
          <w:p w14:paraId="08DEDBF7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лекція, семінар,</w:t>
            </w:r>
          </w:p>
          <w:p w14:paraId="68A953F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сам.робота</w:t>
            </w:r>
          </w:p>
        </w:tc>
        <w:tc>
          <w:tcPr>
            <w:tcW w:w="1895" w:type="dxa"/>
            <w:shd w:val="clear" w:color="auto" w:fill="auto"/>
          </w:tcPr>
          <w:p w14:paraId="43081921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індивідуальна перевірка, фронтальна перевірка</w:t>
            </w:r>
          </w:p>
        </w:tc>
        <w:tc>
          <w:tcPr>
            <w:tcW w:w="2198" w:type="dxa"/>
            <w:shd w:val="clear" w:color="auto" w:fill="auto"/>
          </w:tcPr>
          <w:p w14:paraId="28B8E95F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усне опитування (оцінювання </w:t>
            </w:r>
            <w:bookmarkStart w:id="8" w:name="_Hlk32681188"/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відповідей на проблемні </w:t>
            </w: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питання на лекції, наукових повідомлень, захисту проблемно-пошукового завдання та опонування захисту на семінарі), самоконтроль</w:t>
            </w:r>
            <w:bookmarkEnd w:id="8"/>
          </w:p>
        </w:tc>
        <w:tc>
          <w:tcPr>
            <w:tcW w:w="976" w:type="dxa"/>
            <w:shd w:val="clear" w:color="auto" w:fill="auto"/>
          </w:tcPr>
          <w:p w14:paraId="58DDA7F1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7</w:t>
            </w:r>
          </w:p>
          <w:p w14:paraId="4A80BEDD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  <w:t>1(л)</w:t>
            </w:r>
          </w:p>
          <w:p w14:paraId="4826F6DB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 (сем)</w:t>
            </w:r>
          </w:p>
          <w:p w14:paraId="19D90FD8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 (с.р.)</w:t>
            </w:r>
          </w:p>
        </w:tc>
      </w:tr>
      <w:tr w:rsidR="000607B6" w:rsidRPr="00492EF7" w14:paraId="37155EB5" w14:textId="77777777" w:rsidTr="000607B6">
        <w:tc>
          <w:tcPr>
            <w:tcW w:w="9197" w:type="dxa"/>
            <w:gridSpan w:val="5"/>
            <w:shd w:val="clear" w:color="auto" w:fill="auto"/>
          </w:tcPr>
          <w:p w14:paraId="69EECE8E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Загальна кількість  балів поточного контролю</w:t>
            </w:r>
          </w:p>
        </w:tc>
        <w:tc>
          <w:tcPr>
            <w:tcW w:w="976" w:type="dxa"/>
            <w:shd w:val="clear" w:color="auto" w:fill="auto"/>
          </w:tcPr>
          <w:p w14:paraId="09770C09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60</w:t>
            </w:r>
          </w:p>
        </w:tc>
      </w:tr>
    </w:tbl>
    <w:p w14:paraId="49DF0A63" w14:textId="77777777" w:rsidR="000607B6" w:rsidRDefault="000607B6" w:rsidP="00492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C9E607E" w14:textId="77777777" w:rsidR="0099088A" w:rsidRPr="0099088A" w:rsidRDefault="0099088A" w:rsidP="00492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2E88429" w14:textId="77777777" w:rsidR="000607B6" w:rsidRPr="00492EF7" w:rsidRDefault="00E92BE4" w:rsidP="00492EF7">
      <w:pPr>
        <w:spacing w:after="0" w:line="240" w:lineRule="auto"/>
        <w:ind w:left="142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Методи контролю</w:t>
      </w:r>
    </w:p>
    <w:p w14:paraId="1D22F030" w14:textId="77777777" w:rsidR="00BC146E" w:rsidRPr="00492EF7" w:rsidRDefault="000607B6" w:rsidP="00492EF7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Поточний контроль здійснюється у формі усного опитування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(оцінювання </w:t>
      </w:r>
      <w:r w:rsidRPr="00492E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відповідей на проблемні питання на лекції, наукових повідомлень, захисту проблемно-пошукового завдання та опонування захисту на семінарі)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; підсумковий контроль -</w:t>
      </w:r>
      <w:r w:rsidR="00BC146E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у формі заліку (усна форма). </w:t>
      </w:r>
    </w:p>
    <w:p w14:paraId="60652C5D" w14:textId="77777777" w:rsidR="00BC146E" w:rsidRDefault="00BC146E" w:rsidP="00492EF7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2463DE34" w14:textId="77777777" w:rsidR="0099088A" w:rsidRPr="00492EF7" w:rsidRDefault="0099088A" w:rsidP="00492EF7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26503261" w14:textId="77777777" w:rsidR="00BC146E" w:rsidRPr="00492EF7" w:rsidRDefault="000607B6" w:rsidP="00492E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 w:rsidR="00E92BE4"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4.</w:t>
      </w: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</w:t>
      </w:r>
      <w:r w:rsidR="00E92BE4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РИТЕРІЇ ОЦІНЮВАННЯ </w:t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НАВЧАЛЬНИХ ДОСЯГНЕНЬ </w:t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C146E"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ЗДОБУВАЧІВ </w:t>
      </w:r>
    </w:p>
    <w:p w14:paraId="6DA983A2" w14:textId="77777777" w:rsidR="00BC146E" w:rsidRPr="00492EF7" w:rsidRDefault="00BC146E" w:rsidP="00492EF7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1B2BDA3C" w14:textId="77777777" w:rsidR="00A52F92" w:rsidRPr="00A52F92" w:rsidRDefault="000607B6" w:rsidP="00492E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Методика визначення балів за результатами усного опитування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8906"/>
      </w:tblGrid>
      <w:tr w:rsidR="000607B6" w:rsidRPr="00492EF7" w14:paraId="28D987AF" w14:textId="77777777" w:rsidTr="000607B6">
        <w:tc>
          <w:tcPr>
            <w:tcW w:w="959" w:type="dxa"/>
            <w:shd w:val="clear" w:color="auto" w:fill="auto"/>
          </w:tcPr>
          <w:p w14:paraId="7C5FF75A" w14:textId="77777777" w:rsidR="000607B6" w:rsidRPr="00492EF7" w:rsidRDefault="00BC146E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</w:t>
            </w:r>
            <w:r w:rsidR="000607B6"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али</w:t>
            </w:r>
          </w:p>
        </w:tc>
        <w:tc>
          <w:tcPr>
            <w:tcW w:w="9723" w:type="dxa"/>
            <w:shd w:val="clear" w:color="auto" w:fill="auto"/>
          </w:tcPr>
          <w:p w14:paraId="08A12372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Критерії оцінювання</w:t>
            </w:r>
          </w:p>
        </w:tc>
      </w:tr>
      <w:tr w:rsidR="000607B6" w:rsidRPr="00FD355C" w14:paraId="7E437023" w14:textId="77777777" w:rsidTr="000607B6">
        <w:tc>
          <w:tcPr>
            <w:tcW w:w="959" w:type="dxa"/>
            <w:shd w:val="clear" w:color="auto" w:fill="auto"/>
          </w:tcPr>
          <w:p w14:paraId="3C37120D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9723" w:type="dxa"/>
            <w:shd w:val="clear" w:color="auto" w:fill="auto"/>
          </w:tcPr>
          <w:p w14:paraId="27BC4F85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Здобувач має системні глибокі знання  в обсязі та в межах вимог навчальної програми, аргументовано використовує та поновлює їх; досконало володіє методами науково-педагогічного дослідження; вільно висловлює власні думки, самостійно критично оцінює, порівнює різноманітні явища, факти, виявляючи особисту позицію щодо них.</w:t>
            </w: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Здатен використовувати набуті знання у практичній діяльності. Уміє самостійно  узагальнювати опанований матеріал, знаходити і використовувати нові джерела інформації, приймати рішення. Підготував презентацію, яка відповідає  змісту виступу, дотриманню вимог естетичного та технічного оформлення роботи, орфографічного стандарту.</w:t>
            </w:r>
          </w:p>
        </w:tc>
      </w:tr>
      <w:tr w:rsidR="000607B6" w:rsidRPr="00FD355C" w14:paraId="02DEB586" w14:textId="77777777" w:rsidTr="000607B6">
        <w:tc>
          <w:tcPr>
            <w:tcW w:w="959" w:type="dxa"/>
            <w:shd w:val="clear" w:color="auto" w:fill="auto"/>
          </w:tcPr>
          <w:p w14:paraId="7C31F236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9723" w:type="dxa"/>
            <w:shd w:val="clear" w:color="auto" w:fill="auto"/>
          </w:tcPr>
          <w:p w14:paraId="2325F96E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Здобувач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володіє навчальним матеріалом, уміє аналізувати, зіставляти та узагальнювати, пояснювати основні закономірності, робити власні висновки.</w:t>
            </w: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Орієнтується в завданні на достатньому рівні відтворення окремих фактів, елементів, фрагментів матеріалу теми. Однак допускається помилок у встановленні взаємозв’язку і розвитку педагогічних явищ і факторів упливу на них. Допускається незначних неточностей у відповідях на додаткові запитання, бракує впевненості. </w:t>
            </w: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Підготував презентацію, яка не повною мірою відповідає змісту виступу через її змістове наповнення та кількість слайдів.</w:t>
            </w:r>
          </w:p>
        </w:tc>
      </w:tr>
      <w:tr w:rsidR="000607B6" w:rsidRPr="00492EF7" w14:paraId="0D457706" w14:textId="77777777" w:rsidTr="000607B6">
        <w:tc>
          <w:tcPr>
            <w:tcW w:w="959" w:type="dxa"/>
            <w:shd w:val="clear" w:color="auto" w:fill="auto"/>
          </w:tcPr>
          <w:p w14:paraId="34E690E0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9723" w:type="dxa"/>
            <w:shd w:val="clear" w:color="auto" w:fill="auto"/>
          </w:tcPr>
          <w:p w14:paraId="0C50A7E3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Здобувач володіє навчальним матеріалом на рівні елементарного відтворення окремих фактів, елементів, фрагментів матеріалу, демонструє початкові вміння його аналізу, зіставлення та узагальнення. Відсутнє системне бачення проблеми. Допускається помилок у відповідях на додаткові запитання, відсутня впевненість. Презентація не підготовлена.</w:t>
            </w:r>
          </w:p>
        </w:tc>
      </w:tr>
    </w:tbl>
    <w:p w14:paraId="3CF3E690" w14:textId="77777777" w:rsidR="00173451" w:rsidRDefault="00173451" w:rsidP="00492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3E103CB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Максимальна кількість балів, яку здобувач може отримати за результатами усного опитування – 60 балів.</w:t>
      </w:r>
    </w:p>
    <w:p w14:paraId="1A5B68A7" w14:textId="77777777" w:rsidR="000607B6" w:rsidRPr="00492EF7" w:rsidRDefault="000607B6" w:rsidP="00492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FCA8358" w14:textId="77777777" w:rsidR="00173451" w:rsidRDefault="00173451" w:rsidP="00492EF7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71D950B" w14:textId="77777777" w:rsidR="00BC146E" w:rsidRDefault="000607B6" w:rsidP="00492EF7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Критерії підсумкового оцінювання (залік)</w:t>
      </w:r>
    </w:p>
    <w:p w14:paraId="24EBAB2D" w14:textId="77777777" w:rsidR="00173451" w:rsidRPr="00492EF7" w:rsidRDefault="00173451" w:rsidP="00492EF7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8994"/>
      </w:tblGrid>
      <w:tr w:rsidR="000607B6" w:rsidRPr="00492EF7" w14:paraId="03F3CBC4" w14:textId="77777777" w:rsidTr="000607B6">
        <w:tc>
          <w:tcPr>
            <w:tcW w:w="817" w:type="dxa"/>
            <w:shd w:val="clear" w:color="auto" w:fill="auto"/>
          </w:tcPr>
          <w:p w14:paraId="0012B192" w14:textId="77777777" w:rsidR="000607B6" w:rsidRPr="00492EF7" w:rsidRDefault="00BC146E" w:rsidP="00492E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</w:t>
            </w:r>
            <w:r w:rsidR="000607B6"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али</w:t>
            </w:r>
          </w:p>
        </w:tc>
        <w:tc>
          <w:tcPr>
            <w:tcW w:w="9865" w:type="dxa"/>
            <w:shd w:val="clear" w:color="auto" w:fill="auto"/>
          </w:tcPr>
          <w:p w14:paraId="6832E7CF" w14:textId="77777777" w:rsidR="000607B6" w:rsidRPr="00492EF7" w:rsidRDefault="000607B6" w:rsidP="00492EF7">
            <w:pPr>
              <w:spacing w:after="0" w:line="240" w:lineRule="auto"/>
              <w:ind w:left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Критерії оцінювання</w:t>
            </w:r>
          </w:p>
        </w:tc>
      </w:tr>
      <w:tr w:rsidR="000607B6" w:rsidRPr="00FD355C" w14:paraId="0FF07A90" w14:textId="77777777" w:rsidTr="000607B6">
        <w:tc>
          <w:tcPr>
            <w:tcW w:w="817" w:type="dxa"/>
            <w:shd w:val="clear" w:color="auto" w:fill="auto"/>
          </w:tcPr>
          <w:p w14:paraId="3ADCDDF8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9865" w:type="dxa"/>
            <w:shd w:val="clear" w:color="auto" w:fill="auto"/>
          </w:tcPr>
          <w:p w14:paraId="463C3CAC" w14:textId="77777777" w:rsidR="000607B6" w:rsidRPr="0099088A" w:rsidRDefault="000607B6" w:rsidP="0099088A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val="uk-UA"/>
              </w:rPr>
              <w:t xml:space="preserve">     Відповідь  правильна, повна, цілісна, логічна, обґрунтована, характеризується  послідовністю, усвідомленістю і самостійністю викладу знань. Здобувач</w:t>
            </w: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має  ґрунтовні й всебічні знання з предмета в обсязі та в межах вимог навчальної програми, відповіді засвідчують постійну роботу над їх поновленням; володіє методами науково-педагогічного дослідження; відповідь міс</w:t>
            </w:r>
            <w:r w:rsidR="0099088A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тить самостійні оцінні судження</w:t>
            </w:r>
          </w:p>
        </w:tc>
      </w:tr>
      <w:tr w:rsidR="000607B6" w:rsidRPr="00492EF7" w14:paraId="198CB7C0" w14:textId="77777777" w:rsidTr="000607B6">
        <w:tc>
          <w:tcPr>
            <w:tcW w:w="817" w:type="dxa"/>
            <w:shd w:val="clear" w:color="auto" w:fill="auto"/>
          </w:tcPr>
          <w:p w14:paraId="179AA541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9865" w:type="dxa"/>
            <w:shd w:val="clear" w:color="auto" w:fill="auto"/>
          </w:tcPr>
          <w:p w14:paraId="22C27845" w14:textId="77777777" w:rsidR="000607B6" w:rsidRPr="0099088A" w:rsidRDefault="000607B6" w:rsidP="0099088A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Здобувач має  ґрунтовні й всебічні знання з предмета в обсязі та в межах вимог навчальної програми;  оцінює окремі ідеї,  явища, факти; володіє методами науково-педагогічного дослідження. </w:t>
            </w:r>
            <w:r w:rsidRPr="00492EF7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val="uk-UA"/>
              </w:rPr>
              <w:t>Відповідь повна, правильна, логічна, обґрунтована.</w:t>
            </w:r>
          </w:p>
        </w:tc>
      </w:tr>
      <w:tr w:rsidR="000607B6" w:rsidRPr="00492EF7" w14:paraId="56D6A9B2" w14:textId="77777777" w:rsidTr="000607B6">
        <w:tc>
          <w:tcPr>
            <w:tcW w:w="817" w:type="dxa"/>
            <w:shd w:val="clear" w:color="auto" w:fill="auto"/>
          </w:tcPr>
          <w:p w14:paraId="4671FB92" w14:textId="77777777" w:rsidR="000607B6" w:rsidRPr="00492EF7" w:rsidRDefault="000607B6" w:rsidP="00492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9865" w:type="dxa"/>
            <w:shd w:val="clear" w:color="auto" w:fill="auto"/>
          </w:tcPr>
          <w:p w14:paraId="1DCCDA12" w14:textId="77777777" w:rsidR="000607B6" w:rsidRPr="0099088A" w:rsidRDefault="000607B6" w:rsidP="0099088A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Здобувач володіє навчальним матеріалом, обізнаний із сучасними науковими школами, теоретичними підходами і концепціями, володіє методами науково-педагогічного дослідження. </w:t>
            </w:r>
            <w:r w:rsidRPr="00492EF7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val="uk-UA"/>
              </w:rPr>
              <w:t>Відповідь правильна,  але їй бракує власних суджень.</w:t>
            </w:r>
          </w:p>
        </w:tc>
      </w:tr>
    </w:tbl>
    <w:p w14:paraId="0439049C" w14:textId="77777777" w:rsidR="00BC146E" w:rsidRPr="00492EF7" w:rsidRDefault="00BC146E" w:rsidP="00492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A727A37" w14:textId="77777777" w:rsidR="00173451" w:rsidRDefault="000607B6" w:rsidP="00AB54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Максимальна кількість балів, яку здобувач може отримати за результатами складання заліку</w:t>
      </w:r>
      <w:r w:rsidR="009908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B54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– 40 балів.</w:t>
      </w:r>
    </w:p>
    <w:p w14:paraId="34C74388" w14:textId="77777777" w:rsidR="00EB77B6" w:rsidRPr="00AB5453" w:rsidRDefault="00EB77B6" w:rsidP="00AB54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B76910C" w14:textId="77777777" w:rsidR="00EB77B6" w:rsidRPr="00EB77B6" w:rsidRDefault="00BC146E" w:rsidP="00EB77B6">
      <w:pPr>
        <w:spacing w:after="0" w:line="240" w:lineRule="auto"/>
        <w:ind w:left="142" w:firstLine="42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5</w:t>
      </w:r>
      <w:r w:rsidR="000607B6"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. Р</w:t>
      </w:r>
      <w:r w:rsidR="00124CC4"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ОЗПОДІЛ </w:t>
      </w:r>
      <w:r w:rsidR="00EB77B6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БАЛІВ,  ЯКІ ОТРИМУЮТЬ ЗДОБУВАЧІ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756"/>
        <w:gridCol w:w="755"/>
        <w:gridCol w:w="755"/>
        <w:gridCol w:w="755"/>
        <w:gridCol w:w="755"/>
        <w:gridCol w:w="755"/>
        <w:gridCol w:w="755"/>
        <w:gridCol w:w="755"/>
        <w:gridCol w:w="755"/>
        <w:gridCol w:w="689"/>
        <w:gridCol w:w="762"/>
        <w:gridCol w:w="762"/>
        <w:gridCol w:w="845"/>
      </w:tblGrid>
      <w:tr w:rsidR="000607B6" w:rsidRPr="00492EF7" w14:paraId="71F5CE20" w14:textId="77777777" w:rsidTr="000607B6">
        <w:tc>
          <w:tcPr>
            <w:tcW w:w="6796" w:type="dxa"/>
            <w:gridSpan w:val="9"/>
          </w:tcPr>
          <w:p w14:paraId="6EA74EA0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Поточне оцінювання</w:t>
            </w:r>
          </w:p>
        </w:tc>
        <w:tc>
          <w:tcPr>
            <w:tcW w:w="689" w:type="dxa"/>
            <w:vMerge w:val="restart"/>
            <w:textDirection w:val="btLr"/>
          </w:tcPr>
          <w:p w14:paraId="23804517" w14:textId="77777777" w:rsidR="000607B6" w:rsidRPr="00492EF7" w:rsidRDefault="000607B6" w:rsidP="00492EF7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Аудит.робота</w:t>
            </w:r>
          </w:p>
        </w:tc>
        <w:tc>
          <w:tcPr>
            <w:tcW w:w="762" w:type="dxa"/>
            <w:vMerge w:val="restart"/>
            <w:textDirection w:val="btLr"/>
          </w:tcPr>
          <w:p w14:paraId="0AE74BAA" w14:textId="77777777" w:rsidR="000607B6" w:rsidRPr="00492EF7" w:rsidRDefault="000607B6" w:rsidP="00492EF7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Сам. робота</w:t>
            </w:r>
          </w:p>
        </w:tc>
        <w:tc>
          <w:tcPr>
            <w:tcW w:w="762" w:type="dxa"/>
            <w:vMerge w:val="restart"/>
            <w:textDirection w:val="btLr"/>
            <w:vAlign w:val="center"/>
          </w:tcPr>
          <w:p w14:paraId="664E7719" w14:textId="77777777" w:rsidR="000607B6" w:rsidRPr="00492EF7" w:rsidRDefault="000607B6" w:rsidP="00492EF7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845" w:type="dxa"/>
            <w:vMerge w:val="restart"/>
            <w:vAlign w:val="center"/>
          </w:tcPr>
          <w:p w14:paraId="6B3BD8B7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Сума</w:t>
            </w:r>
          </w:p>
        </w:tc>
      </w:tr>
      <w:tr w:rsidR="000607B6" w:rsidRPr="00492EF7" w14:paraId="76F0397D" w14:textId="77777777" w:rsidTr="000607B6">
        <w:tc>
          <w:tcPr>
            <w:tcW w:w="2266" w:type="dxa"/>
            <w:gridSpan w:val="3"/>
          </w:tcPr>
          <w:p w14:paraId="7DF1A652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Модуль 1</w:t>
            </w:r>
          </w:p>
        </w:tc>
        <w:tc>
          <w:tcPr>
            <w:tcW w:w="4530" w:type="dxa"/>
            <w:gridSpan w:val="6"/>
          </w:tcPr>
          <w:p w14:paraId="3A868C01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Модуль 2</w:t>
            </w:r>
          </w:p>
        </w:tc>
        <w:tc>
          <w:tcPr>
            <w:tcW w:w="689" w:type="dxa"/>
            <w:vMerge/>
          </w:tcPr>
          <w:p w14:paraId="56B5D1B6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762" w:type="dxa"/>
            <w:vMerge/>
          </w:tcPr>
          <w:p w14:paraId="183B1AAC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762" w:type="dxa"/>
            <w:vMerge/>
          </w:tcPr>
          <w:p w14:paraId="2E7AED03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45" w:type="dxa"/>
            <w:vMerge/>
          </w:tcPr>
          <w:p w14:paraId="3CE34C3B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0607B6" w:rsidRPr="00492EF7" w14:paraId="61BE2BFD" w14:textId="77777777" w:rsidTr="000607B6">
        <w:tc>
          <w:tcPr>
            <w:tcW w:w="756" w:type="dxa"/>
          </w:tcPr>
          <w:p w14:paraId="78DA6A3E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Т1</w:t>
            </w:r>
          </w:p>
        </w:tc>
        <w:tc>
          <w:tcPr>
            <w:tcW w:w="755" w:type="dxa"/>
          </w:tcPr>
          <w:p w14:paraId="6E2AB3D9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Т2</w:t>
            </w:r>
          </w:p>
        </w:tc>
        <w:tc>
          <w:tcPr>
            <w:tcW w:w="755" w:type="dxa"/>
          </w:tcPr>
          <w:p w14:paraId="77427840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Т3</w:t>
            </w:r>
          </w:p>
        </w:tc>
        <w:tc>
          <w:tcPr>
            <w:tcW w:w="755" w:type="dxa"/>
          </w:tcPr>
          <w:p w14:paraId="4C0C2928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Т1</w:t>
            </w:r>
          </w:p>
        </w:tc>
        <w:tc>
          <w:tcPr>
            <w:tcW w:w="755" w:type="dxa"/>
          </w:tcPr>
          <w:p w14:paraId="0993D1C1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Т2</w:t>
            </w:r>
          </w:p>
        </w:tc>
        <w:tc>
          <w:tcPr>
            <w:tcW w:w="755" w:type="dxa"/>
          </w:tcPr>
          <w:p w14:paraId="06E29403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Т3</w:t>
            </w:r>
          </w:p>
        </w:tc>
        <w:tc>
          <w:tcPr>
            <w:tcW w:w="755" w:type="dxa"/>
          </w:tcPr>
          <w:p w14:paraId="3D54E1B9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Т4</w:t>
            </w:r>
          </w:p>
        </w:tc>
        <w:tc>
          <w:tcPr>
            <w:tcW w:w="755" w:type="dxa"/>
          </w:tcPr>
          <w:p w14:paraId="7C645D9B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Т5</w:t>
            </w:r>
          </w:p>
        </w:tc>
        <w:tc>
          <w:tcPr>
            <w:tcW w:w="755" w:type="dxa"/>
          </w:tcPr>
          <w:p w14:paraId="3167F6A0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Т6</w:t>
            </w:r>
          </w:p>
        </w:tc>
        <w:tc>
          <w:tcPr>
            <w:tcW w:w="689" w:type="dxa"/>
            <w:vMerge/>
          </w:tcPr>
          <w:p w14:paraId="7C6D2094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762" w:type="dxa"/>
            <w:vMerge/>
          </w:tcPr>
          <w:p w14:paraId="0187C069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762" w:type="dxa"/>
            <w:vMerge/>
          </w:tcPr>
          <w:p w14:paraId="4FED2C53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45" w:type="dxa"/>
            <w:vMerge/>
          </w:tcPr>
          <w:p w14:paraId="58CA3E20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0607B6" w:rsidRPr="00492EF7" w14:paraId="0E879458" w14:textId="77777777" w:rsidTr="000607B6">
        <w:tc>
          <w:tcPr>
            <w:tcW w:w="756" w:type="dxa"/>
          </w:tcPr>
          <w:p w14:paraId="57AA64FF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755" w:type="dxa"/>
          </w:tcPr>
          <w:p w14:paraId="3EF16D8B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55" w:type="dxa"/>
          </w:tcPr>
          <w:p w14:paraId="4F043E58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55" w:type="dxa"/>
          </w:tcPr>
          <w:p w14:paraId="70D88F6E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55" w:type="dxa"/>
          </w:tcPr>
          <w:p w14:paraId="3F036A85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55" w:type="dxa"/>
          </w:tcPr>
          <w:p w14:paraId="011A3807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55" w:type="dxa"/>
          </w:tcPr>
          <w:p w14:paraId="65E4117F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55" w:type="dxa"/>
          </w:tcPr>
          <w:p w14:paraId="798034BD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55" w:type="dxa"/>
          </w:tcPr>
          <w:p w14:paraId="467428C7" w14:textId="77777777" w:rsidR="000607B6" w:rsidRPr="00492EF7" w:rsidRDefault="000607B6" w:rsidP="00492EF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89" w:type="dxa"/>
          </w:tcPr>
          <w:p w14:paraId="714D2658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762" w:type="dxa"/>
          </w:tcPr>
          <w:p w14:paraId="37C4E5D2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40</w:t>
            </w:r>
          </w:p>
        </w:tc>
        <w:tc>
          <w:tcPr>
            <w:tcW w:w="762" w:type="dxa"/>
          </w:tcPr>
          <w:p w14:paraId="17B179D7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40</w:t>
            </w:r>
          </w:p>
        </w:tc>
        <w:tc>
          <w:tcPr>
            <w:tcW w:w="845" w:type="dxa"/>
          </w:tcPr>
          <w:p w14:paraId="0E9BEAB3" w14:textId="77777777" w:rsidR="000607B6" w:rsidRPr="00492EF7" w:rsidRDefault="000607B6" w:rsidP="00492EF7">
            <w:pPr>
              <w:keepNext/>
              <w:jc w:val="center"/>
              <w:outlineLvl w:val="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92E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100</w:t>
            </w:r>
          </w:p>
        </w:tc>
      </w:tr>
    </w:tbl>
    <w:p w14:paraId="0252BA1B" w14:textId="77777777" w:rsidR="000607B6" w:rsidRPr="00492EF7" w:rsidRDefault="000607B6" w:rsidP="00492EF7">
      <w:pPr>
        <w:keepNext/>
        <w:spacing w:after="0" w:line="240" w:lineRule="auto"/>
        <w:jc w:val="center"/>
        <w:outlineLvl w:val="6"/>
        <w:rPr>
          <w:rFonts w:ascii="Times New Roman" w:eastAsiaTheme="minorEastAsia" w:hAnsi="Times New Roman" w:cs="Times New Roman"/>
          <w:bCs/>
          <w:sz w:val="28"/>
          <w:szCs w:val="28"/>
          <w:lang w:val="uk-UA"/>
        </w:rPr>
      </w:pPr>
    </w:p>
    <w:p w14:paraId="3ABA51E2" w14:textId="77777777" w:rsidR="000607B6" w:rsidRPr="00492EF7" w:rsidRDefault="000607B6" w:rsidP="00492EF7">
      <w:pPr>
        <w:spacing w:after="0" w:line="240" w:lineRule="auto"/>
        <w:ind w:firstLine="60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Т1, Т2, Т3, Т4, Т5, Т6 – теми.</w:t>
      </w:r>
    </w:p>
    <w:p w14:paraId="18E42E29" w14:textId="77777777" w:rsidR="000607B6" w:rsidRPr="00492EF7" w:rsidRDefault="000607B6" w:rsidP="00492EF7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Робота над темами  модулів у процесі самостійної роботи (у сумі 40 балів), на лекціях та семінарських заняттях (у сумі 20 балів).</w:t>
      </w:r>
    </w:p>
    <w:p w14:paraId="04CBAA53" w14:textId="77777777" w:rsidR="000607B6" w:rsidRPr="00492EF7" w:rsidRDefault="000607B6" w:rsidP="00492EF7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Поточне оцінювання у сумі становить 60 балів.</w:t>
      </w:r>
    </w:p>
    <w:p w14:paraId="1451D3F3" w14:textId="77777777" w:rsidR="000607B6" w:rsidRPr="00492EF7" w:rsidRDefault="000607B6" w:rsidP="00492EF7">
      <w:pPr>
        <w:spacing w:after="0" w:line="240" w:lineRule="auto"/>
        <w:ind w:firstLine="60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2E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Підсумкове оцінювання – 40 б.</w:t>
      </w:r>
    </w:p>
    <w:p w14:paraId="223CC1AF" w14:textId="77777777" w:rsidR="000607B6" w:rsidRPr="00492EF7" w:rsidRDefault="000607B6" w:rsidP="00492EF7">
      <w:pPr>
        <w:spacing w:after="0" w:line="240" w:lineRule="auto"/>
        <w:ind w:firstLine="60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0FDF1717" w14:textId="77777777" w:rsidR="000607B6" w:rsidRPr="00492EF7" w:rsidRDefault="00124CC4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Форма і умови апеляції результатів підсумкового контролю</w:t>
      </w:r>
    </w:p>
    <w:p w14:paraId="7C858FE3" w14:textId="77777777" w:rsidR="005978E3" w:rsidRPr="00492EF7" w:rsidRDefault="005978E3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</w:p>
    <w:p w14:paraId="2AEE030F" w14:textId="77777777" w:rsidR="00124CC4" w:rsidRDefault="00B2319D" w:rsidP="00492E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 У разі, якщо здобувач</w:t>
      </w:r>
      <w:r w:rsidR="005978E3"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 не погоджується з оцінкою, отриманою під час 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підсумкового контролю,  він </w:t>
      </w:r>
      <w:r w:rsidR="005978E3" w:rsidRPr="00492EF7">
        <w:rPr>
          <w:rFonts w:ascii="Times New Roman" w:hAnsi="Times New Roman" w:cs="Times New Roman"/>
          <w:sz w:val="28"/>
          <w:szCs w:val="28"/>
          <w:lang w:val="uk-UA"/>
        </w:rPr>
        <w:t>має право звернутися до апеляційної комісії в день оголошенн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5978E3" w:rsidRPr="00492EF7">
        <w:rPr>
          <w:rFonts w:ascii="Times New Roman" w:hAnsi="Times New Roman" w:cs="Times New Roman"/>
          <w:sz w:val="28"/>
          <w:szCs w:val="28"/>
          <w:lang w:val="uk-UA"/>
        </w:rPr>
        <w:t>резуль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татів підсумкового оцінювання. </w:t>
      </w:r>
      <w:r w:rsidR="005978E3" w:rsidRPr="00492EF7">
        <w:rPr>
          <w:rFonts w:ascii="Times New Roman" w:hAnsi="Times New Roman" w:cs="Times New Roman"/>
          <w:sz w:val="28"/>
          <w:szCs w:val="28"/>
          <w:lang w:val="uk-UA"/>
        </w:rPr>
        <w:t>Процедура апеляції проводиться за вмотивованою заявою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 аспіранта, якому </w:t>
      </w:r>
      <w:r w:rsidR="005978E3"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дають можливість </w:t>
      </w:r>
      <w:r w:rsidR="005978E3" w:rsidRPr="00492EF7">
        <w:rPr>
          <w:rFonts w:ascii="Times New Roman" w:hAnsi="Times New Roman" w:cs="Times New Roman"/>
          <w:sz w:val="28"/>
          <w:szCs w:val="28"/>
          <w:lang w:val="uk-UA"/>
        </w:rPr>
        <w:t>повторно скласти підсумко</w:t>
      </w:r>
      <w:r w:rsidRPr="00492EF7">
        <w:rPr>
          <w:rFonts w:ascii="Times New Roman" w:hAnsi="Times New Roman" w:cs="Times New Roman"/>
          <w:sz w:val="28"/>
          <w:szCs w:val="28"/>
          <w:lang w:val="uk-UA"/>
        </w:rPr>
        <w:t xml:space="preserve">вий контроль членам апеляційної комісії за новим білетом. </w:t>
      </w:r>
    </w:p>
    <w:p w14:paraId="07F81937" w14:textId="77777777" w:rsidR="0099088A" w:rsidRPr="00492EF7" w:rsidRDefault="0099088A" w:rsidP="00492EF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EC0063" w14:textId="77777777" w:rsidR="000607B6" w:rsidRDefault="000607B6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Шкала оцінювання: національна та ECTS</w:t>
      </w:r>
    </w:p>
    <w:p w14:paraId="1FD7B2A7" w14:textId="77777777" w:rsidR="00A52F92" w:rsidRPr="00492EF7" w:rsidRDefault="00A52F92" w:rsidP="00492E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3168"/>
        <w:gridCol w:w="3484"/>
      </w:tblGrid>
      <w:tr w:rsidR="000607B6" w:rsidRPr="00492EF7" w14:paraId="02DA8255" w14:textId="77777777" w:rsidTr="000607B6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7E98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6377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</w:tr>
      <w:tr w:rsidR="000607B6" w:rsidRPr="00492EF7" w14:paraId="12A84EAF" w14:textId="77777777" w:rsidTr="000607B6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AFE7" w14:textId="77777777" w:rsidR="000607B6" w:rsidRPr="00492EF7" w:rsidRDefault="000607B6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ED2A" w14:textId="77777777" w:rsidR="000607B6" w:rsidRPr="00492EF7" w:rsidRDefault="000607B6" w:rsidP="00492EF7">
            <w:pPr>
              <w:spacing w:after="0" w:line="240" w:lineRule="auto"/>
              <w:ind w:right="-144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303C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для заліку</w:t>
            </w:r>
          </w:p>
        </w:tc>
      </w:tr>
      <w:tr w:rsidR="000607B6" w:rsidRPr="00492EF7" w14:paraId="05C405B0" w14:textId="77777777" w:rsidTr="000607B6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3DBB" w14:textId="77777777" w:rsidR="000607B6" w:rsidRPr="00492EF7" w:rsidRDefault="000607B6" w:rsidP="00492EF7">
            <w:pPr>
              <w:spacing w:after="0" w:line="240" w:lineRule="auto"/>
              <w:ind w:left="180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90 – 100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0493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відмінно  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6CD9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  <w:p w14:paraId="0D787476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  <w:p w14:paraId="61188C1C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зараховано</w:t>
            </w:r>
          </w:p>
        </w:tc>
      </w:tr>
      <w:tr w:rsidR="000607B6" w:rsidRPr="00492EF7" w14:paraId="324B1445" w14:textId="77777777" w:rsidTr="000607B6">
        <w:trPr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D98C" w14:textId="77777777" w:rsidR="000607B6" w:rsidRPr="00492EF7" w:rsidRDefault="000607B6" w:rsidP="00492EF7">
            <w:pPr>
              <w:spacing w:after="0" w:line="240" w:lineRule="auto"/>
              <w:ind w:left="18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BAEF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2BF3" w14:textId="77777777" w:rsidR="000607B6" w:rsidRPr="00492EF7" w:rsidRDefault="000607B6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607B6" w:rsidRPr="00492EF7" w14:paraId="130CFE75" w14:textId="77777777" w:rsidTr="000607B6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72D0" w14:textId="77777777" w:rsidR="000607B6" w:rsidRPr="00492EF7" w:rsidRDefault="000607B6" w:rsidP="00492EF7">
            <w:pPr>
              <w:spacing w:after="0" w:line="240" w:lineRule="auto"/>
              <w:ind w:left="18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3D93" w14:textId="77777777" w:rsidR="000607B6" w:rsidRPr="00492EF7" w:rsidRDefault="000607B6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0A17" w14:textId="77777777" w:rsidR="000607B6" w:rsidRPr="00492EF7" w:rsidRDefault="000607B6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607B6" w:rsidRPr="00492EF7" w14:paraId="0F553256" w14:textId="77777777" w:rsidTr="000607B6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89C5" w14:textId="77777777" w:rsidR="000607B6" w:rsidRPr="00492EF7" w:rsidRDefault="000607B6" w:rsidP="00492EF7">
            <w:pPr>
              <w:spacing w:after="0" w:line="240" w:lineRule="auto"/>
              <w:ind w:left="18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3E69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EBA" w14:textId="77777777" w:rsidR="000607B6" w:rsidRPr="00492EF7" w:rsidRDefault="000607B6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607B6" w:rsidRPr="00492EF7" w14:paraId="5B984010" w14:textId="77777777" w:rsidTr="000607B6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D2C6" w14:textId="77777777" w:rsidR="000607B6" w:rsidRPr="00492EF7" w:rsidRDefault="000607B6" w:rsidP="00492EF7">
            <w:pPr>
              <w:spacing w:after="0" w:line="240" w:lineRule="auto"/>
              <w:ind w:left="18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E55A" w14:textId="77777777" w:rsidR="000607B6" w:rsidRPr="00492EF7" w:rsidRDefault="000607B6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64FD" w14:textId="77777777" w:rsidR="000607B6" w:rsidRPr="00492EF7" w:rsidRDefault="000607B6" w:rsidP="00492EF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607B6" w:rsidRPr="00492EF7" w14:paraId="5B9B061A" w14:textId="77777777" w:rsidTr="000607B6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4D" w14:textId="77777777" w:rsidR="000607B6" w:rsidRPr="00492EF7" w:rsidRDefault="000607B6" w:rsidP="00492EF7">
            <w:pPr>
              <w:spacing w:after="0" w:line="240" w:lineRule="auto"/>
              <w:ind w:left="18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42D7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1457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не зараховано з можливістю повторного складання</w:t>
            </w:r>
          </w:p>
        </w:tc>
      </w:tr>
      <w:tr w:rsidR="000607B6" w:rsidRPr="00492EF7" w14:paraId="28880191" w14:textId="77777777" w:rsidTr="000607B6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EBA2" w14:textId="77777777" w:rsidR="000607B6" w:rsidRPr="00492EF7" w:rsidRDefault="000607B6" w:rsidP="00492EF7">
            <w:pPr>
              <w:spacing w:after="0" w:line="240" w:lineRule="auto"/>
              <w:ind w:left="18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0-34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9E09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A698" w14:textId="77777777" w:rsidR="000607B6" w:rsidRPr="00492EF7" w:rsidRDefault="000607B6" w:rsidP="00492EF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  <w:r w:rsidRPr="00492EF7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14:paraId="04B0E455" w14:textId="77777777" w:rsidR="00173451" w:rsidRDefault="00173451" w:rsidP="00492EF7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11343D64" w14:textId="77777777" w:rsidR="00AB5453" w:rsidRDefault="00AB5453" w:rsidP="00492EF7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1C23D4C3" w14:textId="77777777" w:rsidR="00124CC4" w:rsidRDefault="0099088A" w:rsidP="00492EF7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6.ГЛОСАРІЙ</w:t>
      </w:r>
    </w:p>
    <w:p w14:paraId="25A5EF7E" w14:textId="77777777" w:rsidR="00AB5453" w:rsidRPr="00492EF7" w:rsidRDefault="00AB5453" w:rsidP="00492EF7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69E18685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ab/>
      </w:r>
      <w:r w:rsidRPr="00492EF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Адаптивне управління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цілеспрямований, психозберігаючий, ресурсозабезпечений процес взаємодії керуючої і керованої підсистем по досягненню запланованого результату з урахуванням їх індивідуальних особливостей і середовища [5, с.12]. Адаптивне управління визнає пріоритет розвитку об’єкта (суб’єкта) і здійснюється за допомогою процесів самоорганізації. Ці процеси спрямовуються на досягнення спільної мети, </w:t>
      </w: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підвалинами якої є вимоги зовнішнього середовища і врахування р</w:t>
      </w:r>
      <w:r w:rsidR="00AB5453">
        <w:rPr>
          <w:rFonts w:ascii="Times New Roman" w:eastAsiaTheme="minorEastAsia" w:hAnsi="Times New Roman" w:cs="Times New Roman"/>
          <w:sz w:val="28"/>
          <w:szCs w:val="28"/>
          <w:lang w:val="uk-UA"/>
        </w:rPr>
        <w:t>еальної ситуації  [11, с. 155].</w:t>
      </w:r>
    </w:p>
    <w:p w14:paraId="0BF27CAD" w14:textId="77777777" w:rsidR="00124CC4" w:rsidRPr="00492EF7" w:rsidRDefault="00AB5453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ab/>
      </w:r>
      <w:r w:rsidR="00124CC4" w:rsidRPr="00492EF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Гуманістичний підхід в управлінні закладом освіти </w:t>
      </w:r>
      <w:r w:rsidR="00124CC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передбачає побудову управлінських стосунків між керівником і підлеглим на основі партнерства; реалізацію спільної діяльності керівника і членів педколективу в процесі управління освітянськими організаціями; розуміння і врахування індивідуально-психологічних особливостей підлеглих в управлінській взаємодії; створення умов для реалізації творчого потенціалу підлеглих і здійснення ними самоуправління своєю професійною діяльністю та особистісним розвитком [ Карамушка Л. Принцип гуманізації управління як один з провідних принципів освітнього менеджменту. </w:t>
      </w:r>
      <w:r w:rsidR="00124CC4" w:rsidRPr="00492EF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Освіта і управління.</w:t>
      </w:r>
      <w:r w:rsidR="00124CC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2002. Т.5. №4. С.41-60,  с.52].</w:t>
      </w:r>
    </w:p>
    <w:p w14:paraId="70A5C2F3" w14:textId="77777777" w:rsidR="00124CC4" w:rsidRPr="00492EF7" w:rsidRDefault="00AB5453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ab/>
      </w:r>
      <w:r w:rsidR="00124CC4" w:rsidRPr="00492EF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Діяльність з самоорганізації змін</w:t>
      </w:r>
      <w:r w:rsidR="00124CC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діяльність, яка спрямована на організацію власного особистісного і професійного розвитку [3, с.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84].</w:t>
      </w:r>
    </w:p>
    <w:p w14:paraId="2234D6C5" w14:textId="77777777" w:rsidR="00124CC4" w:rsidRPr="00492EF7" w:rsidRDefault="00AB5453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ab/>
      </w:r>
      <w:r w:rsidR="00124CC4" w:rsidRPr="00492EF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Людиноцентричний підхід в управлінні закладом освіти </w:t>
      </w:r>
      <w:r w:rsidR="00124CC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передбачає діяльність керівника на основі поваги до людини, довіри до неї, цілісного погляду на учня і вчителя, фокусування уваги на розвитку їх особистості, створення ситуацій успіху для учасників освітнього процесу; надання управлінню координуючого і мотиваційного характеру в цілому і, зокрема, у процесах комунікацій, у проц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есі прийняття рішень [6, с.98].</w:t>
      </w:r>
    </w:p>
    <w:p w14:paraId="60200C05" w14:textId="77777777" w:rsidR="00124CC4" w:rsidRPr="00492EF7" w:rsidRDefault="00AB5453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ab/>
      </w:r>
      <w:r w:rsidR="00124CC4" w:rsidRPr="00492EF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Персоналізований підхід в управлінні педагогічним колективом (компонент особистісного підходу)</w:t>
      </w:r>
      <w:r w:rsidR="00124CC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це методологічна спрямованість управлінської діяльності, яка передбачає забезпечення і підтримку процесу особистісно-професійного розвитку вчителів через їх самоактуалізацію, становлення суб’єктності, формування професійно-педагогічної компетентності в умовах діяльності з самоорганізації змін, що пов’язано з використанням відповідної системи понять, ідей і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способів діяльності [3, с.206].</w:t>
      </w:r>
    </w:p>
    <w:p w14:paraId="487A0E75" w14:textId="77777777" w:rsidR="0099088A" w:rsidRDefault="00AB5453" w:rsidP="0099088A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ab/>
      </w:r>
      <w:r w:rsidR="00124CC4" w:rsidRPr="00492EF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Рефлексивне управління закладом освіти – </w:t>
      </w:r>
      <w:r w:rsidR="00124CC4"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полісуб’єктна діалогічна взаємодія, в якій зворотні зв’язки здійснюються переважно у вигляді  рефлексивних процесів і яка забезпечує доцільний напрям саморозвитку закладу на основі власних тенденцій шляхом «передавання» учасникам педагогічного процесу «підстав», що дозволяють перевести їх з позиції «реагування» в позицію «інтенсивного самокерованого розвитку»  [10, с.87]. </w:t>
      </w:r>
    </w:p>
    <w:p w14:paraId="0D8974E6" w14:textId="77777777" w:rsidR="00AB5453" w:rsidRPr="0099088A" w:rsidRDefault="00AB5453" w:rsidP="0099088A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6D565F96" w14:textId="77777777" w:rsidR="00124CC4" w:rsidRPr="00492EF7" w:rsidRDefault="00EB5C3B" w:rsidP="00492EF7">
      <w:pPr>
        <w:spacing w:after="0" w:line="240" w:lineRule="auto"/>
        <w:ind w:left="1648" w:firstLine="512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124CC4" w:rsidRPr="00492E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. М</w:t>
      </w:r>
      <w:r w:rsidRPr="00492E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АТЕРІАЛИ ПІДСУМКОВОГО КОНТРОЛЮ.   </w:t>
      </w:r>
      <w:r w:rsidRPr="00492EF7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492EF7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492EF7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492EF7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ПИТАННЯ ДЛЯ ЗАЛІКУ </w:t>
      </w:r>
    </w:p>
    <w:p w14:paraId="259DFB00" w14:textId="77777777" w:rsidR="00124CC4" w:rsidRPr="00492EF7" w:rsidRDefault="00124CC4" w:rsidP="00492EF7">
      <w:pPr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38B2EC11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1.  Поняття «управління». Основні підходи до тлумачення його сутності.</w:t>
      </w:r>
    </w:p>
    <w:p w14:paraId="43172370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2.  Об’єкт і предмет науки управління освітою.</w:t>
      </w:r>
    </w:p>
    <w:p w14:paraId="69B762AA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3.  Історичні періоди розвитку теорії і практики управління.</w:t>
      </w:r>
    </w:p>
    <w:p w14:paraId="3B5111F0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4.  Основні школи педагогічного менеджменту.</w:t>
      </w:r>
    </w:p>
    <w:p w14:paraId="3029F988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5.  Причини появи та особливості шкіл «людських відносин» і «поведінських наук».</w:t>
      </w:r>
    </w:p>
    <w:p w14:paraId="5556ABF9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6.  Сутність процесійного підходу у менеджменті, характеристика функцій управління.</w:t>
      </w:r>
    </w:p>
    <w:p w14:paraId="791059ED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7.  Сутність системного підходу. Заклад освіти як педагогічна система.</w:t>
      </w:r>
    </w:p>
    <w:p w14:paraId="0356DD93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8.  Сутність ситуаційного підходу та приклади його застосування.</w:t>
      </w:r>
    </w:p>
    <w:p w14:paraId="367F0946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9. Характеристика людиноцентричного підходу до управління закладом освіти.</w:t>
      </w:r>
    </w:p>
    <w:p w14:paraId="42939719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10. Характеристика компетентнісного підходу до управління педагогічним колективом.</w:t>
      </w:r>
    </w:p>
    <w:p w14:paraId="33187DAA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11. Характеристика ресурсного підходу до управління педагогічним колективом.</w:t>
      </w:r>
    </w:p>
    <w:p w14:paraId="4D99A598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12.  Сучасні педагогічні концепції особистісної орієнтації.</w:t>
      </w:r>
    </w:p>
    <w:p w14:paraId="1A7292F6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13.  Теоретичні засади персоналізованого підходу в освітньому процесі.</w:t>
      </w:r>
    </w:p>
    <w:p w14:paraId="387C9992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14.  Сутність концепції персоналізації.</w:t>
      </w:r>
    </w:p>
    <w:p w14:paraId="1F1C4457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15. Концепція особистісного (персоналізованого) підходу в управлінні педагогічним колективом.</w:t>
      </w:r>
    </w:p>
    <w:p w14:paraId="1A769054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16.  Сутність персоналізації особистості педагога.</w:t>
      </w:r>
    </w:p>
    <w:p w14:paraId="518BAE5F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17. Закономірності та принципи управління педагогічним колективом на основі  особистісного (персоналізованого) підходу.</w:t>
      </w:r>
    </w:p>
    <w:p w14:paraId="76AD53C4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18.  Характеристика діяльності педагога з самоорганізації змін.</w:t>
      </w:r>
    </w:p>
    <w:p w14:paraId="72737D90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19.  Ознаки суб’єкт- суб’єктної управлінської взаємодії.</w:t>
      </w:r>
    </w:p>
    <w:p w14:paraId="53A4E4CA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20.  Передумови успішності персоналізації особистості педагога.</w:t>
      </w:r>
    </w:p>
    <w:p w14:paraId="77E9ED60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21. Змістова характеристика етапів технології реалізації особистісного (персоналізованого)  підходу в управлінні педагогічним колективом.</w:t>
      </w:r>
    </w:p>
    <w:p w14:paraId="64446D77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22. Критерії ефективності управління педагогічним колективом на основі особистісного (персоналізованого)  підходу.</w:t>
      </w:r>
    </w:p>
    <w:p w14:paraId="30285628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23. Умови успішності управління педагогічним колективом на основі особистісного (персоналізованого) підходу.</w:t>
      </w:r>
    </w:p>
    <w:p w14:paraId="167E13E7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24. Характеристика зовнішніх і внутрішніх ресурсів особистості педагога.</w:t>
      </w:r>
    </w:p>
    <w:p w14:paraId="7DCE3073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25. Деперсоналізація особистості педагога, шляхи її попередження і подолання.</w:t>
      </w:r>
    </w:p>
    <w:p w14:paraId="6A259A12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26.  Соціально-психологічна характеристика особистості.</w:t>
      </w:r>
    </w:p>
    <w:p w14:paraId="3F948CC4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27. Менеджер освіти як індивід і особистість, психограмма  менеджера освіти.</w:t>
      </w:r>
    </w:p>
    <w:p w14:paraId="40E90814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28.  Організаційні здібності менеджера освіти.</w:t>
      </w:r>
    </w:p>
    <w:p w14:paraId="46E7CF0B" w14:textId="77777777" w:rsidR="00124CC4" w:rsidRPr="00492EF7" w:rsidRDefault="00124CC4" w:rsidP="00492EF7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29.  Комунікативні здібності менеджера освіти.</w:t>
      </w:r>
    </w:p>
    <w:p w14:paraId="45FEA26D" w14:textId="77777777" w:rsidR="0099088A" w:rsidRPr="00AB5453" w:rsidRDefault="00124CC4" w:rsidP="00AB5453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sz w:val="28"/>
          <w:szCs w:val="28"/>
          <w:lang w:val="uk-UA"/>
        </w:rPr>
        <w:t>30.  Вимоги до морально-вольових якостей менеджера освіти.</w:t>
      </w:r>
    </w:p>
    <w:p w14:paraId="54AA09BC" w14:textId="77777777" w:rsidR="00552580" w:rsidRDefault="00552580" w:rsidP="00492EF7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1A445ED8" w14:textId="77777777" w:rsidR="007521C1" w:rsidRPr="00492EF7" w:rsidRDefault="00124CC4" w:rsidP="00492EF7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8.</w:t>
      </w:r>
      <w:r w:rsidR="00FB6EEB" w:rsidRPr="00492EF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 w:rsidR="0055258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РЕКОМЕНДОВАНА ЛІТЕРАТУРА</w:t>
      </w:r>
    </w:p>
    <w:p w14:paraId="4BF74D60" w14:textId="77777777" w:rsidR="00EB5C3B" w:rsidRPr="00492EF7" w:rsidRDefault="00EB5C3B" w:rsidP="00492EF7">
      <w:pPr>
        <w:widowControl w:val="0"/>
        <w:tabs>
          <w:tab w:val="num" w:pos="540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602B99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Андрушків Б.М., Кузьмін</w:t>
      </w:r>
      <w:r w:rsidR="00EB7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О.Є.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Основи м</w:t>
      </w:r>
      <w:r w:rsid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енеджменту. Львів:Світ, 1995.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294 с.</w:t>
      </w:r>
    </w:p>
    <w:p w14:paraId="2975709D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Бандурка А.М.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>Психология управления. Харьков: Фортуна-пресс; Симферополь: Реноме, 1998.  463 с.</w:t>
      </w:r>
    </w:p>
    <w:p w14:paraId="196DFD52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7B6">
        <w:rPr>
          <w:rFonts w:ascii="Times New Roman" w:eastAsia="Calibri" w:hAnsi="Times New Roman" w:cs="Times New Roman"/>
          <w:sz w:val="28"/>
          <w:szCs w:val="28"/>
        </w:rPr>
        <w:t xml:space="preserve">Беседин А.Н., Липатов И.И., Тимченко А.В., Шапарь В.Б. Книга практического психолога: 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В 2-х ч</w:t>
      </w:r>
      <w:r w:rsidRPr="00EB77B6">
        <w:rPr>
          <w:rFonts w:ascii="Times New Roman" w:eastAsia="Calibri" w:hAnsi="Times New Roman" w:cs="Times New Roman"/>
          <w:sz w:val="28"/>
          <w:szCs w:val="28"/>
        </w:rPr>
        <w:t xml:space="preserve">.  Харьков: Фортуна-пресс, 1996.  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Часть 1. </w:t>
      </w:r>
      <w:r w:rsidRPr="00EB77B6">
        <w:rPr>
          <w:rFonts w:ascii="Times New Roman" w:eastAsia="Calibri" w:hAnsi="Times New Roman" w:cs="Times New Roman"/>
          <w:sz w:val="28"/>
          <w:szCs w:val="28"/>
        </w:rPr>
        <w:t>302 с.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Часть 2. 424 с.</w:t>
      </w:r>
    </w:p>
    <w:p w14:paraId="2B9BF4CD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Губа А.В. Формування управлінської культури майбутнього менеджера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освіти (теоретико-методичний аспект): монографія / Харк. нац. пед. ун-т ім. Г.С.Сковороди.  Харків, 2009.  292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190B374A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Давыденко Т.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>М. Рефлексивное управление школой: теория и практика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Москва-Белгород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1995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. 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252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 с.</w:t>
      </w:r>
    </w:p>
    <w:p w14:paraId="5E54CB0D" w14:textId="77777777" w:rsidR="007521C1" w:rsidRPr="00EB77B6" w:rsidRDefault="007521C1" w:rsidP="007521C1">
      <w:pPr>
        <w:pStyle w:val="a6"/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7B6">
        <w:rPr>
          <w:rFonts w:ascii="Times New Roman" w:eastAsia="Calibri" w:hAnsi="Times New Roman" w:cs="Times New Roman"/>
          <w:sz w:val="28"/>
          <w:szCs w:val="28"/>
        </w:rPr>
        <w:t>Диагностика успешности учителя: Сб. метод. матер. для директоров и заместителей дир. учеб. заведений, руковод. школ / Сост. Т.В. Морозова.  2-е изд. испр. и доп.  Москва: Педагогический поиск, 2001.  160 с.</w:t>
      </w:r>
    </w:p>
    <w:p w14:paraId="75FEA243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Єльникова Г.В. Наукові основи розвитку управління загальною середньою освітою в регіоні: монографія. Київ: ДАККО, 1999.  303 с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14:paraId="44A3DDCC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Карамушка Л.М. Психологія освітнього менеджменту: навч. посіб. Київ: Либідь, 2004.  423 c. </w:t>
      </w:r>
    </w:p>
    <w:p w14:paraId="5D80C5E1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Клименюк М.М., Кочарян І.С. Стратегія управління вищим навчальним закладом в сучасних умовах: монографія.  Київ: Освіта України, 2011.190 c.</w:t>
      </w:r>
    </w:p>
    <w:p w14:paraId="303442B9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Коломінський Н.Л. Психологія менеджменту в освіті (соціально-психологічний аспект) / Міжрегіон. акад. упр. персоналом.  Київ: МАУП. 2000.  286 c.</w:t>
      </w:r>
    </w:p>
    <w:p w14:paraId="5FF081F4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Колпаков В.М. Методы управления.  2-е изд., испр. и доп. Киев: МАУП, 2003.  365 с.</w:t>
      </w:r>
    </w:p>
    <w:p w14:paraId="28B66A2C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Конаржевский Ю.А. Менеджмент и внутришкольное управление. Москва: Педагогический поиск, 2000.  224 с.</w:t>
      </w:r>
    </w:p>
    <w:p w14:paraId="7913EF79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Кредісов А.І. Історія вчень менеджменту: підруч. Київ: Знання України, 2001. 304 с.</w:t>
      </w:r>
    </w:p>
    <w:p w14:paraId="0CD6FED4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Крижко В.В. Теорія та практика менеджменту в освіті: навч. посіб.  2-ге вид., доопрац.  Київ: Освіта України, 2005.  256 с.</w:t>
      </w:r>
    </w:p>
    <w:p w14:paraId="2EFAC6E2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Крыжко В.В.,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Павлютенков Е.М.  Психология в практике менеджера образования: матер.  для спец. образ. учр.  Санкт-Петербург: Каро, 2001.  293 с. </w:t>
      </w:r>
    </w:p>
    <w:p w14:paraId="65ACAAF5" w14:textId="77777777" w:rsidR="007521C1" w:rsidRPr="00EB77B6" w:rsidRDefault="007521C1" w:rsidP="007521C1">
      <w:pPr>
        <w:pStyle w:val="a6"/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7B6">
        <w:rPr>
          <w:rFonts w:ascii="Times New Roman" w:eastAsia="Calibri" w:hAnsi="Times New Roman" w:cs="Times New Roman"/>
          <w:sz w:val="28"/>
          <w:szCs w:val="28"/>
        </w:rPr>
        <w:t xml:space="preserve">Лозиця В.С. 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B77B6">
        <w:rPr>
          <w:rFonts w:ascii="Times New Roman" w:eastAsia="Calibri" w:hAnsi="Times New Roman" w:cs="Times New Roman"/>
          <w:sz w:val="28"/>
          <w:szCs w:val="28"/>
        </w:rPr>
        <w:t>Психологія менеджменту. Теорія і практика: навч. посіб.  К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иїв</w:t>
      </w:r>
      <w:r w:rsidRPr="00EB77B6">
        <w:rPr>
          <w:rFonts w:ascii="Times New Roman" w:eastAsia="Calibri" w:hAnsi="Times New Roman" w:cs="Times New Roman"/>
          <w:sz w:val="28"/>
          <w:szCs w:val="28"/>
        </w:rPr>
        <w:t>: ЕксОб,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B77B6">
        <w:rPr>
          <w:rFonts w:ascii="Times New Roman" w:eastAsia="Calibri" w:hAnsi="Times New Roman" w:cs="Times New Roman"/>
          <w:sz w:val="28"/>
          <w:szCs w:val="28"/>
        </w:rPr>
        <w:t xml:space="preserve"> 2001.  512 с.</w:t>
      </w:r>
    </w:p>
    <w:p w14:paraId="2C27778F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Лунячек В.Е. </w:t>
      </w:r>
      <w:r w:rsidRPr="00EB77B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Педагогічний менеджмент: навч.посіб. 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Харків: Магістр, 2014.  511 с.</w:t>
      </w:r>
    </w:p>
    <w:p w14:paraId="01227AC6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Мармаза О.І. </w:t>
      </w:r>
      <w:r w:rsidRPr="00EB77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Менеджмент в освіті: дорожня карта керівника: навч. посіб. /Харк. нац. пед. ун-т ім. Г.С. Сковороди.  Харків: Основа, 2007.  448 с.</w:t>
      </w:r>
    </w:p>
    <w:p w14:paraId="22CCBEE5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Мармаза О.І. Менеджмент в освіті: секрети успішного управління. Харків: Основа, 2005.  176 с.</w:t>
      </w:r>
    </w:p>
    <w:p w14:paraId="23C41D2D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Мескон М.,  Альберт М.,  Хедоури Ф. Основы менеджмента: научное издание/</w:t>
      </w:r>
      <w:r w:rsidRPr="00EB77B6">
        <w:rPr>
          <w:rFonts w:ascii="Times New Roman" w:eastAsia="Times New Roman" w:hAnsi="Times New Roman" w:cs="Times New Roman"/>
          <w:sz w:val="28"/>
          <w:szCs w:val="28"/>
          <w:lang w:val="uk-UA"/>
        </w:rPr>
        <w:t>общ. ред. и вступ. ст. Л.И.Евенко;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пер. с англ. Москва: Дело, 2004. 719 с.</w:t>
      </w:r>
    </w:p>
    <w:p w14:paraId="35A01F5A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Освітній менеджмент: навч. посіб. / за ред.: Л.І. Даниленко, Л.М. Карамушки.  Київ: Шкільний світ, 2003.  400 с.</w:t>
      </w:r>
    </w:p>
    <w:p w14:paraId="5ADF9347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Педагогіка вищої школи: навч. посіб. / З.Н. Курлянд, Р.І. Хмелюк, А.В. Семенова та ін. ; за ред. З.Н. Курлянд.  2-ге вид., перероб. і допов.  Київ: Знання, 2005.  399 с.</w:t>
      </w:r>
    </w:p>
    <w:p w14:paraId="4E21E934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Педагогіка: баз. підр</w:t>
      </w:r>
      <w:r w:rsid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уч. /за ред. І. Ф. Прокопенка. 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Харків: Фоліо, 2015.  572 с.</w:t>
      </w:r>
    </w:p>
    <w:p w14:paraId="05FC44A3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EB77B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Практикум по психологии менеджмента и профессиональной деятельности / </w:t>
      </w:r>
      <w:r w:rsidRPr="00EB77B6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п</w:t>
      </w:r>
      <w:r w:rsidRPr="00EB77B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од ред. Г.С. Никифорова, М.А. Дмитриевой, В.М. Снеткова.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Санкт-Петербург</w:t>
      </w:r>
      <w:r w:rsidRPr="00EB77B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: Речь, 2001. 448 с.</w:t>
      </w:r>
    </w:p>
    <w:p w14:paraId="39E1E566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7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Рогов Е.И. Настольная книга практического психолога в образовании: Учебное пособие.  М</w:t>
      </w:r>
      <w:r w:rsidRPr="00EB7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осква</w:t>
      </w:r>
      <w:r w:rsidRPr="00EB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ВЛАДОС, 1996.  529 с.  </w:t>
      </w:r>
    </w:p>
    <w:p w14:paraId="2A2A5F22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Рогова Т.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>В. Персонал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>зований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підхід в управлінні педагогічним колективом школи: монографія. 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Х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арків: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Нове слово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2006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. 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300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 с.</w:t>
      </w:r>
    </w:p>
    <w:p w14:paraId="36907677" w14:textId="77777777" w:rsidR="007521C1" w:rsidRPr="00EB77B6" w:rsidRDefault="00FD355C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hyperlink r:id="rId8" w:tooltip="Семиченко В.А." w:history="1">
        <w:r w:rsidR="007521C1" w:rsidRPr="00EB77B6">
          <w:rPr>
            <w:rFonts w:ascii="Times New Roman" w:eastAsiaTheme="minorEastAsia" w:hAnsi="Times New Roman" w:cs="Times New Roman"/>
            <w:sz w:val="28"/>
            <w:szCs w:val="28"/>
            <w:lang w:val="uk-UA"/>
          </w:rPr>
          <w:t>Семиченко В.А.</w:t>
        </w:r>
      </w:hyperlink>
      <w:r w:rsidR="007521C1" w:rsidRPr="00EB77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521C1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Психология личности: модул. курс (лекции, практ. занятия, задания для самост. раб.).  Киев: Магистр-S, 2001.  427 с.</w:t>
      </w:r>
    </w:p>
    <w:p w14:paraId="5F1D8846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Третьяков П.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И.,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Митин С. Н., Бояринцева Н. Н. 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>Адаптивное управление педагогическими системами: учеб. пособ.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/под ред. П. И. Третьякова. 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Москва: Академия</w:t>
      </w:r>
      <w:r w:rsidRPr="00EB77B6">
        <w:rPr>
          <w:rFonts w:ascii="Times New Roman" w:eastAsiaTheme="minorEastAsia" w:hAnsi="Times New Roman" w:cs="Times New Roman"/>
          <w:sz w:val="28"/>
          <w:szCs w:val="28"/>
        </w:rPr>
        <w:t xml:space="preserve">, 2003.  </w:t>
      </w:r>
      <w:r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36 с.</w:t>
      </w:r>
    </w:p>
    <w:p w14:paraId="0B01C57E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7B6">
        <w:rPr>
          <w:rFonts w:ascii="Times New Roman" w:eastAsia="Calibri" w:hAnsi="Times New Roman" w:cs="Times New Roman"/>
          <w:sz w:val="28"/>
          <w:szCs w:val="28"/>
        </w:rPr>
        <w:t>Третьяков П.И.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B77B6">
        <w:rPr>
          <w:rFonts w:ascii="Times New Roman" w:eastAsia="Calibri" w:hAnsi="Times New Roman" w:cs="Times New Roman"/>
          <w:sz w:val="28"/>
          <w:szCs w:val="28"/>
        </w:rPr>
        <w:t>Управление школой по результатам: Практика пед. менеджмента.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B77B6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осква</w:t>
      </w:r>
      <w:r w:rsidRPr="00EB77B6">
        <w:rPr>
          <w:rFonts w:ascii="Times New Roman" w:eastAsia="Calibri" w:hAnsi="Times New Roman" w:cs="Times New Roman"/>
          <w:sz w:val="28"/>
          <w:szCs w:val="28"/>
        </w:rPr>
        <w:t>: Новая шк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ола</w:t>
      </w:r>
      <w:r w:rsidRPr="00EB77B6">
        <w:rPr>
          <w:rFonts w:ascii="Times New Roman" w:eastAsia="Calibri" w:hAnsi="Times New Roman" w:cs="Times New Roman"/>
          <w:sz w:val="28"/>
          <w:szCs w:val="28"/>
        </w:rPr>
        <w:t xml:space="preserve">, 1997.  284 с. </w:t>
      </w:r>
    </w:p>
    <w:p w14:paraId="5E022101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Фіцула М.М. Педагогіка вищої школи: навч. посіб. 2-ге вид., доп.  Київ: Академвидав, 2010.  456 с.</w:t>
      </w:r>
    </w:p>
    <w:p w14:paraId="12B8FFFA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B77B6">
        <w:rPr>
          <w:rFonts w:ascii="Times New Roman" w:eastAsiaTheme="minorEastAsia" w:hAnsi="Times New Roman" w:cs="Times New Roman"/>
          <w:sz w:val="28"/>
          <w:szCs w:val="28"/>
        </w:rPr>
        <w:t>Шамова Т.И., Давыденко Т.М. Управление образовательным процессом в адаптивной школе. Москва: Педагогический поиск, 2001. 384 с.</w:t>
      </w:r>
    </w:p>
    <w:p w14:paraId="5E40E0C7" w14:textId="77777777" w:rsidR="007521C1" w:rsidRPr="00EB77B6" w:rsidRDefault="007521C1" w:rsidP="007521C1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7B6">
        <w:rPr>
          <w:rFonts w:ascii="Times New Roman" w:eastAsia="Calibri" w:hAnsi="Times New Roman" w:cs="Times New Roman"/>
          <w:sz w:val="28"/>
          <w:szCs w:val="28"/>
        </w:rPr>
        <w:t>Щекин Г.В. Теория социального управления / Межрегиональная академия управления персоналом.  К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>иев</w:t>
      </w:r>
      <w:r w:rsidRPr="00EB77B6">
        <w:rPr>
          <w:rFonts w:ascii="Times New Roman" w:eastAsia="Calibri" w:hAnsi="Times New Roman" w:cs="Times New Roman"/>
          <w:sz w:val="28"/>
          <w:szCs w:val="28"/>
        </w:rPr>
        <w:t>: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B77B6">
        <w:rPr>
          <w:rFonts w:ascii="Times New Roman" w:eastAsia="Calibri" w:hAnsi="Times New Roman" w:cs="Times New Roman"/>
          <w:sz w:val="28"/>
          <w:szCs w:val="28"/>
        </w:rPr>
        <w:t>[б.в.], 1996.</w:t>
      </w:r>
      <w:r w:rsidRPr="00EB77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B77B6">
        <w:rPr>
          <w:rFonts w:ascii="Times New Roman" w:eastAsia="Calibri" w:hAnsi="Times New Roman" w:cs="Times New Roman"/>
          <w:sz w:val="28"/>
          <w:szCs w:val="28"/>
        </w:rPr>
        <w:t xml:space="preserve"> 408 с.</w:t>
      </w:r>
    </w:p>
    <w:p w14:paraId="79FC0CA7" w14:textId="77777777" w:rsidR="007521C1" w:rsidRPr="00EB77B6" w:rsidRDefault="007521C1" w:rsidP="007521C1">
      <w:pPr>
        <w:shd w:val="clear" w:color="auto" w:fill="FFFFFF"/>
        <w:tabs>
          <w:tab w:val="left" w:pos="365"/>
        </w:tabs>
        <w:spacing w:after="0" w:line="240" w:lineRule="auto"/>
        <w:ind w:left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14:paraId="557E651E" w14:textId="77777777" w:rsidR="000607B6" w:rsidRPr="00EB77B6" w:rsidRDefault="000607B6" w:rsidP="00492EF7">
      <w:pPr>
        <w:shd w:val="clear" w:color="auto" w:fill="FFFFFF"/>
        <w:tabs>
          <w:tab w:val="left" w:pos="365"/>
        </w:tabs>
        <w:spacing w:after="0" w:line="240" w:lineRule="auto"/>
        <w:ind w:left="72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B77B6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Інформаційні ресурси</w:t>
      </w:r>
    </w:p>
    <w:p w14:paraId="6CFA12E0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9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http://www.mon.gov.ua/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Офіційний сайт Міністерства освіти і науки, молоді та спорту України;</w:t>
      </w:r>
    </w:p>
    <w:p w14:paraId="50B3198E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0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http://www.pu.ac.kharkov.ua/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Сайт Харківського національного педагогічного університету імені Г.С. Сковороди;</w:t>
      </w:r>
    </w:p>
    <w:p w14:paraId="01E831EF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1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http://nbuv.gov.ua/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Сайт Національної бібліотеки України імені В.І. Вернадського;</w:t>
      </w:r>
    </w:p>
    <w:p w14:paraId="43D04D07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2" w:history="1">
        <w:r w:rsidR="000607B6" w:rsidRPr="00EB77B6">
          <w:rPr>
            <w:rFonts w:ascii="Times New Roman" w:eastAsiaTheme="minorEastAsia" w:hAnsi="Times New Roman" w:cs="Times New Roman"/>
            <w:color w:val="0000FF"/>
            <w:spacing w:val="-13"/>
            <w:sz w:val="28"/>
            <w:szCs w:val="28"/>
            <w:u w:val="single"/>
            <w:lang w:val="uk-UA"/>
          </w:rPr>
          <w:t>http://www.dnpb.gov.ua/</w:t>
        </w:r>
      </w:hyperlink>
      <w:r w:rsidR="000607B6" w:rsidRPr="00EB77B6">
        <w:rPr>
          <w:rFonts w:ascii="Times New Roman" w:eastAsiaTheme="minorEastAsia" w:hAnsi="Times New Roman" w:cs="Times New Roman"/>
          <w:spacing w:val="-13"/>
          <w:sz w:val="28"/>
          <w:szCs w:val="28"/>
          <w:lang w:val="uk-UA"/>
        </w:rPr>
        <w:t xml:space="preserve"> – Сайт </w:t>
      </w:r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Державної науково-педагогічної бібліотеки України імені В.О. Сухомлинського;</w:t>
      </w:r>
    </w:p>
    <w:p w14:paraId="2927F005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3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http://korolenko.kharkov.com/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Сайт Харківської державної наукової бібліотеки імені В.Г. Короленка;</w:t>
      </w:r>
    </w:p>
    <w:p w14:paraId="7C2FBE90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4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http://www.osvita.org.ua/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Освітній портал – освіта в Україні, освіта за кордоном;</w:t>
      </w:r>
    </w:p>
    <w:p w14:paraId="4EAE96D8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5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http://ostriv.in.ua/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Освітній шкільний інтернет-портал «Острів знань»;</w:t>
      </w:r>
    </w:p>
    <w:p w14:paraId="1ADDB21D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6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http://www.edu-post-diploma.kharkov.ua/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Офіційний сайт Комунального вищого навчального закладу «Харківська академія неперервної освіти»;</w:t>
      </w:r>
    </w:p>
    <w:p w14:paraId="4606CD9D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7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http://guonkh.gov.ua/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Офіційний сайт Департаменту науки і освіти Харківської обласної державної адміністрації;</w:t>
      </w:r>
    </w:p>
    <w:p w14:paraId="0E0ADA07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8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http://www.portal-slovo.ru/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Образовательный портал «Слово»;</w:t>
      </w:r>
    </w:p>
    <w:p w14:paraId="515AF7CA" w14:textId="77777777" w:rsidR="000607B6" w:rsidRPr="00EB77B6" w:rsidRDefault="00FD355C" w:rsidP="00492EF7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hyperlink r:id="rId19" w:history="1">
        <w:r w:rsidR="000607B6" w:rsidRPr="00EB77B6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val="uk-UA"/>
          </w:rPr>
          <w:t>http://www.gumer.info/</w:t>
        </w:r>
      </w:hyperlink>
      <w:r w:rsidR="000607B6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Библио</w:t>
      </w:r>
      <w:r w:rsidR="007B183B" w:rsidRPr="00EB77B6">
        <w:rPr>
          <w:rFonts w:ascii="Times New Roman" w:eastAsiaTheme="minorEastAsia" w:hAnsi="Times New Roman" w:cs="Times New Roman"/>
          <w:sz w:val="28"/>
          <w:szCs w:val="28"/>
          <w:lang w:val="uk-UA"/>
        </w:rPr>
        <w:t>тека Гумер – гуманитарные науки.</w:t>
      </w:r>
    </w:p>
    <w:p w14:paraId="29E0D188" w14:textId="77777777" w:rsidR="007B183B" w:rsidRPr="00EB77B6" w:rsidRDefault="007B183B" w:rsidP="007B183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30D31D62" w14:textId="77777777" w:rsidR="007521C1" w:rsidRPr="00EB77B6" w:rsidRDefault="007521C1" w:rsidP="007B183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14:paraId="2E1AFD50" w14:textId="77777777" w:rsidR="00552580" w:rsidRPr="007521C1" w:rsidRDefault="00552580" w:rsidP="007B183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14:paraId="5C74AF31" w14:textId="77777777" w:rsidR="007B183B" w:rsidRPr="007E3A44" w:rsidRDefault="007B183B" w:rsidP="007B183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Навчальне видання</w:t>
      </w:r>
    </w:p>
    <w:p w14:paraId="0371CF6F" w14:textId="77777777" w:rsidR="007B183B" w:rsidRPr="007E3A44" w:rsidRDefault="007B183B" w:rsidP="007B183B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2F86A1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val="uk-UA" w:eastAsia="ru-RU"/>
        </w:rPr>
        <w:t xml:space="preserve">Методичні рекомендації </w:t>
      </w:r>
    </w:p>
    <w:p w14:paraId="7A4C95E4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71F5000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74CF9BA" w14:textId="77777777" w:rsidR="007B183B" w:rsidRPr="007E3A44" w:rsidRDefault="007B183B" w:rsidP="007B183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Укладач:</w:t>
      </w:r>
    </w:p>
    <w:p w14:paraId="1F15135D" w14:textId="77777777" w:rsidR="007B183B" w:rsidRPr="007E3A44" w:rsidRDefault="007B183B" w:rsidP="007B18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доктор педагогічних наук, професор </w:t>
      </w:r>
    </w:p>
    <w:p w14:paraId="06949282" w14:textId="77777777" w:rsidR="007B183B" w:rsidRPr="007E3A44" w:rsidRDefault="007B183B" w:rsidP="007B183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Рогова Тетяна Володимирівна </w:t>
      </w:r>
    </w:p>
    <w:p w14:paraId="0CC52FCA" w14:textId="77777777" w:rsidR="007B183B" w:rsidRPr="007E3A44" w:rsidRDefault="007B183B" w:rsidP="007B183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C71275" w14:textId="77777777" w:rsidR="007B183B" w:rsidRPr="007E3A44" w:rsidRDefault="007B183B" w:rsidP="007B183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71BBD38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E36AEFC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2E3E8BE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C6489C8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8067F71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C53FE53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Відповідальний за випуск: 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д. пед.. н., проф. Золотухіна С.Т.</w:t>
      </w:r>
    </w:p>
    <w:p w14:paraId="0D507BB0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Комп’ютерна верстка: 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Рогова Т.В.</w:t>
      </w:r>
    </w:p>
    <w:p w14:paraId="63A5D7FE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Коректор: 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Рогова Т.В.</w:t>
      </w:r>
    </w:p>
    <w:p w14:paraId="6C5C08EE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1CF949D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3851225" w14:textId="77777777" w:rsidR="007B183B" w:rsidRPr="007E3A44" w:rsidRDefault="007B183B" w:rsidP="007B183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</w:t>
      </w:r>
      <w:r w:rsidRPr="007E3A4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Відповідальність за дотримання вимог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академічної доброчесності несе автор</w:t>
      </w:r>
    </w:p>
    <w:p w14:paraId="1315D762" w14:textId="77777777" w:rsidR="007B183B" w:rsidRPr="007E3A44" w:rsidRDefault="007B183B" w:rsidP="007B183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47F47815" w14:textId="77777777" w:rsidR="007B183B" w:rsidRPr="007E3A44" w:rsidRDefault="007B183B" w:rsidP="007B183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AFA14A" w14:textId="77777777" w:rsidR="007B183B" w:rsidRPr="007E3A44" w:rsidRDefault="007B183B" w:rsidP="007B183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4CB3753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Підписано до друку 01.06.2016  Формат  60</w:t>
      </w:r>
      <w:r w:rsidRPr="007E3A44">
        <w:rPr>
          <w:rFonts w:ascii="Times New Roman" w:eastAsia="Calibri" w:hAnsi="Times New Roman" w:cs="Times New Roman"/>
          <w:lang w:val="en-US"/>
        </w:rPr>
        <w:t>x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84/16. Папір офсетний.</w:t>
      </w:r>
    </w:p>
    <w:p w14:paraId="131641C6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Гарнітура </w:t>
      </w:r>
      <w:r w:rsidRPr="007E3A44">
        <w:rPr>
          <w:rFonts w:ascii="Times New Roman" w:eastAsia="Calibri" w:hAnsi="Times New Roman" w:cs="Times New Roman"/>
          <w:sz w:val="28"/>
          <w:szCs w:val="28"/>
          <w:lang w:val="en-US"/>
        </w:rPr>
        <w:t>Times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E3A44">
        <w:rPr>
          <w:rFonts w:ascii="Times New Roman" w:eastAsia="Calibri" w:hAnsi="Times New Roman" w:cs="Times New Roman"/>
          <w:sz w:val="28"/>
          <w:szCs w:val="28"/>
          <w:lang w:val="en-US"/>
        </w:rPr>
        <w:t>New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E3A44">
        <w:rPr>
          <w:rFonts w:ascii="Times New Roman" w:eastAsia="Calibri" w:hAnsi="Times New Roman" w:cs="Times New Roman"/>
          <w:sz w:val="28"/>
          <w:szCs w:val="28"/>
          <w:lang w:val="en-US"/>
        </w:rPr>
        <w:t>Roman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.  Друк офсетний. Ум. друк. арк. 2,46</w:t>
      </w:r>
    </w:p>
    <w:p w14:paraId="57E5FB81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Тираж  </w:t>
      </w:r>
      <w:r w:rsidRPr="007E3A44">
        <w:rPr>
          <w:rFonts w:ascii="Times New Roman" w:eastAsia="Calibri" w:hAnsi="Times New Roman" w:cs="Times New Roman"/>
          <w:sz w:val="28"/>
          <w:szCs w:val="28"/>
          <w:highlight w:val="yellow"/>
          <w:lang w:val="uk-UA"/>
        </w:rPr>
        <w:t>30</w:t>
      </w: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прим.</w:t>
      </w:r>
    </w:p>
    <w:p w14:paraId="2CEE7502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0B8BD7" w14:textId="77777777" w:rsidR="007B183B" w:rsidRPr="007E3A44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Харківський національний педагогічний університет імені Г.С. Сковороди</w:t>
      </w:r>
    </w:p>
    <w:p w14:paraId="7D00A732" w14:textId="77777777" w:rsidR="007B183B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61002, м"/>
        </w:smartTagPr>
        <w:r w:rsidRPr="007E3A44">
          <w:rPr>
            <w:rFonts w:ascii="Times New Roman" w:eastAsia="Calibri" w:hAnsi="Times New Roman" w:cs="Times New Roman"/>
            <w:sz w:val="28"/>
            <w:szCs w:val="28"/>
            <w:lang w:val="uk-UA"/>
          </w:rPr>
          <w:t>61002, м</w:t>
        </w:r>
      </w:smartTag>
      <w:r w:rsidRPr="007E3A44">
        <w:rPr>
          <w:rFonts w:ascii="Times New Roman" w:eastAsia="Calibri" w:hAnsi="Times New Roman" w:cs="Times New Roman"/>
          <w:sz w:val="28"/>
          <w:szCs w:val="28"/>
          <w:lang w:val="uk-UA"/>
        </w:rPr>
        <w:t>.Харків, вул.Артема, 29</w:t>
      </w:r>
    </w:p>
    <w:p w14:paraId="1D1B1F2E" w14:textId="77777777" w:rsidR="007B183B" w:rsidRDefault="007B183B" w:rsidP="007B183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7B183B" w:rsidSect="00F43B97">
      <w:footerReference w:type="default" r:id="rId20"/>
      <w:pgSz w:w="11906" w:h="16838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BD634" w14:textId="77777777" w:rsidR="00532EE7" w:rsidRDefault="00532EE7" w:rsidP="003E7AA8">
      <w:pPr>
        <w:spacing w:after="0" w:line="240" w:lineRule="auto"/>
      </w:pPr>
      <w:r>
        <w:separator/>
      </w:r>
    </w:p>
  </w:endnote>
  <w:endnote w:type="continuationSeparator" w:id="0">
    <w:p w14:paraId="406B5EDF" w14:textId="77777777" w:rsidR="00532EE7" w:rsidRDefault="00532EE7" w:rsidP="003E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4820500"/>
      <w:docPartObj>
        <w:docPartGallery w:val="Page Numbers (Bottom of Page)"/>
        <w:docPartUnique/>
      </w:docPartObj>
    </w:sdtPr>
    <w:sdtContent>
      <w:p w14:paraId="2E13B746" w14:textId="77777777" w:rsidR="00FD355C" w:rsidRDefault="00FD35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56ABA97" w14:textId="77777777" w:rsidR="00FD355C" w:rsidRDefault="00FD35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FAD5F" w14:textId="77777777" w:rsidR="00532EE7" w:rsidRDefault="00532EE7" w:rsidP="003E7AA8">
      <w:pPr>
        <w:spacing w:after="0" w:line="240" w:lineRule="auto"/>
      </w:pPr>
      <w:r>
        <w:separator/>
      </w:r>
    </w:p>
  </w:footnote>
  <w:footnote w:type="continuationSeparator" w:id="0">
    <w:p w14:paraId="431ACA2E" w14:textId="77777777" w:rsidR="00532EE7" w:rsidRDefault="00532EE7" w:rsidP="003E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A7949"/>
    <w:multiLevelType w:val="hybridMultilevel"/>
    <w:tmpl w:val="4DAAFEB4"/>
    <w:lvl w:ilvl="0" w:tplc="F608167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B5C6A"/>
    <w:multiLevelType w:val="hybridMultilevel"/>
    <w:tmpl w:val="2D187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62C86"/>
    <w:multiLevelType w:val="hybridMultilevel"/>
    <w:tmpl w:val="5F2C8E4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B5791"/>
    <w:multiLevelType w:val="hybridMultilevel"/>
    <w:tmpl w:val="1778DBE4"/>
    <w:lvl w:ilvl="0" w:tplc="66D2FFAA">
      <w:start w:val="1"/>
      <w:numFmt w:val="decimal"/>
      <w:lvlText w:val="%1."/>
      <w:lvlJc w:val="center"/>
      <w:pPr>
        <w:tabs>
          <w:tab w:val="num" w:pos="360"/>
        </w:tabs>
        <w:ind w:left="0" w:firstLine="0"/>
      </w:pPr>
      <w:rPr>
        <w:rFonts w:ascii="Times New Roman" w:hAnsi="Times New Roman" w:hint="default"/>
        <w:spacing w:val="0"/>
        <w:w w:val="10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D1145"/>
    <w:multiLevelType w:val="hybridMultilevel"/>
    <w:tmpl w:val="EDDA8528"/>
    <w:lvl w:ilvl="0" w:tplc="E7C89B5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F01DD"/>
    <w:multiLevelType w:val="hybridMultilevel"/>
    <w:tmpl w:val="4F8C3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33B1C"/>
    <w:multiLevelType w:val="hybridMultilevel"/>
    <w:tmpl w:val="AD842CAA"/>
    <w:lvl w:ilvl="0" w:tplc="37ECD4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421"/>
    <w:rsid w:val="00003EE3"/>
    <w:rsid w:val="00032CF6"/>
    <w:rsid w:val="0003576F"/>
    <w:rsid w:val="000408DD"/>
    <w:rsid w:val="000541E1"/>
    <w:rsid w:val="00057A5A"/>
    <w:rsid w:val="000607B6"/>
    <w:rsid w:val="00071031"/>
    <w:rsid w:val="000C6538"/>
    <w:rsid w:val="000D5421"/>
    <w:rsid w:val="000E02BA"/>
    <w:rsid w:val="000E2139"/>
    <w:rsid w:val="00124CC4"/>
    <w:rsid w:val="001701C5"/>
    <w:rsid w:val="00173451"/>
    <w:rsid w:val="001939DA"/>
    <w:rsid w:val="001A3058"/>
    <w:rsid w:val="001B369B"/>
    <w:rsid w:val="001B7F92"/>
    <w:rsid w:val="001C4F44"/>
    <w:rsid w:val="001D6B44"/>
    <w:rsid w:val="001E0A4B"/>
    <w:rsid w:val="001F1B22"/>
    <w:rsid w:val="002139A7"/>
    <w:rsid w:val="00242F59"/>
    <w:rsid w:val="002868CA"/>
    <w:rsid w:val="0029483F"/>
    <w:rsid w:val="003451E3"/>
    <w:rsid w:val="00354B7C"/>
    <w:rsid w:val="003A31A1"/>
    <w:rsid w:val="003B2554"/>
    <w:rsid w:val="003B4F42"/>
    <w:rsid w:val="003E18C9"/>
    <w:rsid w:val="003E7AA8"/>
    <w:rsid w:val="00454223"/>
    <w:rsid w:val="0046354C"/>
    <w:rsid w:val="00492EF7"/>
    <w:rsid w:val="004A532D"/>
    <w:rsid w:val="004A70F5"/>
    <w:rsid w:val="004C15C1"/>
    <w:rsid w:val="004D68A9"/>
    <w:rsid w:val="004F2325"/>
    <w:rsid w:val="00515117"/>
    <w:rsid w:val="00515F0F"/>
    <w:rsid w:val="00532EE7"/>
    <w:rsid w:val="0053653C"/>
    <w:rsid w:val="00541E7F"/>
    <w:rsid w:val="00552580"/>
    <w:rsid w:val="00553B83"/>
    <w:rsid w:val="005978E3"/>
    <w:rsid w:val="006144D1"/>
    <w:rsid w:val="006167FD"/>
    <w:rsid w:val="0062109D"/>
    <w:rsid w:val="006403DF"/>
    <w:rsid w:val="006764A4"/>
    <w:rsid w:val="006844DA"/>
    <w:rsid w:val="006B7D0B"/>
    <w:rsid w:val="006D163D"/>
    <w:rsid w:val="007313EE"/>
    <w:rsid w:val="007521C1"/>
    <w:rsid w:val="007639F3"/>
    <w:rsid w:val="007B183B"/>
    <w:rsid w:val="00844769"/>
    <w:rsid w:val="00885566"/>
    <w:rsid w:val="008D600E"/>
    <w:rsid w:val="00900DB5"/>
    <w:rsid w:val="00904E87"/>
    <w:rsid w:val="009328E7"/>
    <w:rsid w:val="00935365"/>
    <w:rsid w:val="00943F1E"/>
    <w:rsid w:val="009537A3"/>
    <w:rsid w:val="00956B6E"/>
    <w:rsid w:val="0099088A"/>
    <w:rsid w:val="00A16268"/>
    <w:rsid w:val="00A526CF"/>
    <w:rsid w:val="00A52F92"/>
    <w:rsid w:val="00AB5453"/>
    <w:rsid w:val="00AC48D1"/>
    <w:rsid w:val="00AC50D6"/>
    <w:rsid w:val="00AD2397"/>
    <w:rsid w:val="00AF22CF"/>
    <w:rsid w:val="00B20906"/>
    <w:rsid w:val="00B2319D"/>
    <w:rsid w:val="00BC146E"/>
    <w:rsid w:val="00BE159F"/>
    <w:rsid w:val="00BF70FF"/>
    <w:rsid w:val="00C1376F"/>
    <w:rsid w:val="00CD2CBB"/>
    <w:rsid w:val="00CE65A0"/>
    <w:rsid w:val="00D21789"/>
    <w:rsid w:val="00D26908"/>
    <w:rsid w:val="00DC6779"/>
    <w:rsid w:val="00E052DA"/>
    <w:rsid w:val="00E14A14"/>
    <w:rsid w:val="00E359F4"/>
    <w:rsid w:val="00E92BE4"/>
    <w:rsid w:val="00EB56FB"/>
    <w:rsid w:val="00EB5C3B"/>
    <w:rsid w:val="00EB77B6"/>
    <w:rsid w:val="00EC1B2E"/>
    <w:rsid w:val="00EE3615"/>
    <w:rsid w:val="00F43B97"/>
    <w:rsid w:val="00F6406D"/>
    <w:rsid w:val="00F72EC4"/>
    <w:rsid w:val="00F878C9"/>
    <w:rsid w:val="00FB6EEB"/>
    <w:rsid w:val="00FD355C"/>
    <w:rsid w:val="00FE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7BB9E36D"/>
  <w15:docId w15:val="{D818B6B9-0C9A-430F-8ABF-190A7FD8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83B"/>
  </w:style>
  <w:style w:type="paragraph" w:styleId="1">
    <w:name w:val="heading 1"/>
    <w:basedOn w:val="a"/>
    <w:next w:val="a"/>
    <w:link w:val="10"/>
    <w:qFormat/>
    <w:rsid w:val="001C4F44"/>
    <w:pPr>
      <w:keepNext/>
      <w:spacing w:after="0" w:line="36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F4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1C4F4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1C4F4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59"/>
    <w:rsid w:val="000607B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6B4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E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7AA8"/>
  </w:style>
  <w:style w:type="paragraph" w:styleId="a9">
    <w:name w:val="footer"/>
    <w:basedOn w:val="a"/>
    <w:link w:val="aa"/>
    <w:uiPriority w:val="99"/>
    <w:unhideWhenUsed/>
    <w:rsid w:val="003E7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7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h.kiev.ua/%D0%A1%D0%B5%D0%BC%D0%B8%D1%87%D0%B5%D0%BD%D0%BA%D0%BE_%D0%92.%D0%90." TargetMode="External"/><Relationship Id="rId13" Type="http://schemas.openxmlformats.org/officeDocument/2006/relationships/hyperlink" Target="http://korolenko.kharkov.com/" TargetMode="External"/><Relationship Id="rId18" Type="http://schemas.openxmlformats.org/officeDocument/2006/relationships/hyperlink" Target="http://www.portal-slovo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dnpb.gov.ua/" TargetMode="External"/><Relationship Id="rId17" Type="http://schemas.openxmlformats.org/officeDocument/2006/relationships/hyperlink" Target="http://guonkh.gov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-post-diploma.kharkov.u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uv.gov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striv.in.ua/" TargetMode="External"/><Relationship Id="rId10" Type="http://schemas.openxmlformats.org/officeDocument/2006/relationships/hyperlink" Target="http://www.pu.ac.kharkov.ua/" TargetMode="External"/><Relationship Id="rId19" Type="http://schemas.openxmlformats.org/officeDocument/2006/relationships/hyperlink" Target="http://www.gumer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n.gov.ua/" TargetMode="External"/><Relationship Id="rId14" Type="http://schemas.openxmlformats.org/officeDocument/2006/relationships/hyperlink" Target="http://www.osvita.org.u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AA2D4-ADF3-400A-A7DE-6791ECE6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7070</Words>
  <Characters>40301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4</cp:revision>
  <cp:lastPrinted>2013-10-23T06:35:00Z</cp:lastPrinted>
  <dcterms:created xsi:type="dcterms:W3CDTF">2020-02-28T13:55:00Z</dcterms:created>
  <dcterms:modified xsi:type="dcterms:W3CDTF">2020-02-28T16:03:00Z</dcterms:modified>
</cp:coreProperties>
</file>